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44C6" w14:textId="5E2668BC" w:rsidR="00E11884" w:rsidRPr="00FC74AB" w:rsidRDefault="00E11884" w:rsidP="00FC74AB">
      <w:pPr>
        <w:spacing w:line="340" w:lineRule="exact"/>
        <w:rPr>
          <w:rFonts w:ascii="仿宋" w:eastAsia="仿宋" w:hAnsi="仿宋"/>
          <w:bCs/>
          <w:sz w:val="28"/>
        </w:rPr>
      </w:pPr>
      <w:bookmarkStart w:id="0" w:name="_Hlk57545175"/>
      <w:r w:rsidRPr="00FC74AB">
        <w:rPr>
          <w:rFonts w:ascii="仿宋" w:eastAsia="仿宋" w:hAnsi="仿宋" w:hint="eastAsia"/>
          <w:sz w:val="28"/>
          <w:szCs w:val="32"/>
        </w:rPr>
        <w:t>附件</w:t>
      </w:r>
      <w:r w:rsidRPr="00FC74AB">
        <w:rPr>
          <w:rFonts w:ascii="仿宋" w:eastAsia="仿宋" w:hAnsi="仿宋"/>
          <w:sz w:val="28"/>
          <w:szCs w:val="32"/>
        </w:rPr>
        <w:t>11</w:t>
      </w:r>
    </w:p>
    <w:p w14:paraId="7FA53340" w14:textId="05A36098" w:rsidR="00710297" w:rsidRDefault="00710297" w:rsidP="00710297">
      <w:pPr>
        <w:pStyle w:val="a3"/>
        <w:spacing w:line="340" w:lineRule="exact"/>
        <w:ind w:firstLine="641"/>
        <w:jc w:val="center"/>
        <w:rPr>
          <w:rFonts w:ascii="华文中宋" w:eastAsia="华文中宋" w:hAnsi="华文中宋"/>
          <w:b/>
          <w:bCs w:val="0"/>
        </w:rPr>
      </w:pPr>
      <w:r>
        <w:rPr>
          <w:rFonts w:ascii="华文中宋" w:eastAsia="华文中宋" w:hAnsi="华文中宋" w:hint="eastAsia"/>
          <w:b/>
          <w:bCs w:val="0"/>
        </w:rPr>
        <w:t>新型冠状病毒疫苗接种知情同意书</w:t>
      </w:r>
    </w:p>
    <w:p w14:paraId="7FAC262B" w14:textId="77777777" w:rsidR="00710297" w:rsidRDefault="00710297" w:rsidP="00710297">
      <w:pPr>
        <w:spacing w:line="34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所属机构名称：</w:t>
      </w:r>
      <w:r>
        <w:rPr>
          <w:sz w:val="24"/>
          <w:szCs w:val="28"/>
        </w:rPr>
        <w:t>_____________</w:t>
      </w:r>
    </w:p>
    <w:p w14:paraId="0A412CA5" w14:textId="210B6380" w:rsidR="00710297" w:rsidRDefault="00710297" w:rsidP="00710297">
      <w:pPr>
        <w:spacing w:line="340" w:lineRule="exact"/>
        <w:jc w:val="center"/>
        <w:rPr>
          <w:rFonts w:ascii="华文中宋" w:eastAsia="华文中宋" w:hAnsi="华文中宋"/>
          <w:b/>
          <w:sz w:val="24"/>
          <w:szCs w:val="32"/>
        </w:rPr>
      </w:pPr>
      <w:r>
        <w:rPr>
          <w:rFonts w:ascii="华文中宋" w:eastAsia="华文中宋" w:hAnsi="华文中宋" w:hint="eastAsia"/>
          <w:b/>
          <w:sz w:val="24"/>
          <w:szCs w:val="32"/>
        </w:rPr>
        <w:t>（</w:t>
      </w:r>
      <w:r w:rsidR="00577C89">
        <w:rPr>
          <w:rFonts w:ascii="华文中宋" w:eastAsia="华文中宋" w:hAnsi="华文中宋" w:hint="eastAsia"/>
          <w:b/>
          <w:sz w:val="24"/>
          <w:szCs w:val="32"/>
        </w:rPr>
        <w:t>202</w:t>
      </w:r>
      <w:r w:rsidR="00577C89">
        <w:rPr>
          <w:rFonts w:ascii="华文中宋" w:eastAsia="华文中宋" w:hAnsi="华文中宋"/>
          <w:b/>
          <w:sz w:val="24"/>
          <w:szCs w:val="32"/>
        </w:rPr>
        <w:t>1</w:t>
      </w:r>
      <w:r w:rsidR="00577C89">
        <w:rPr>
          <w:rFonts w:ascii="华文中宋" w:eastAsia="华文中宋" w:hAnsi="华文中宋" w:hint="eastAsia"/>
          <w:b/>
          <w:sz w:val="24"/>
          <w:szCs w:val="32"/>
        </w:rPr>
        <w:t>年</w:t>
      </w:r>
      <w:r w:rsidR="00577C89">
        <w:rPr>
          <w:rFonts w:ascii="华文中宋" w:eastAsia="华文中宋" w:hAnsi="华文中宋"/>
          <w:b/>
          <w:sz w:val="24"/>
          <w:szCs w:val="32"/>
        </w:rPr>
        <w:t>4</w:t>
      </w:r>
      <w:r>
        <w:rPr>
          <w:rFonts w:ascii="华文中宋" w:eastAsia="华文中宋" w:hAnsi="华文中宋" w:hint="eastAsia"/>
          <w:b/>
          <w:sz w:val="24"/>
          <w:szCs w:val="32"/>
        </w:rPr>
        <w:t>月版）</w:t>
      </w:r>
    </w:p>
    <w:p w14:paraId="57DD27D1" w14:textId="77777777" w:rsidR="00494407" w:rsidRDefault="00494407" w:rsidP="00710297">
      <w:pPr>
        <w:spacing w:line="340" w:lineRule="exact"/>
        <w:jc w:val="center"/>
        <w:rPr>
          <w:rFonts w:ascii="仿宋_GB2312" w:eastAsia="仿宋_GB2312"/>
          <w:sz w:val="22"/>
        </w:rPr>
      </w:pPr>
    </w:p>
    <w:p w14:paraId="015A7483" w14:textId="1189FD26" w:rsidR="00710297" w:rsidRDefault="00710297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【疾病简介】</w:t>
      </w:r>
      <w:r w:rsidR="00CA0943" w:rsidRPr="00122CE5">
        <w:rPr>
          <w:rFonts w:ascii="仿宋" w:eastAsia="仿宋" w:hAnsi="仿宋" w:hint="eastAsia"/>
          <w:sz w:val="28"/>
          <w:szCs w:val="28"/>
        </w:rPr>
        <w:t>新型冠状病毒肺炎是经呼吸道飞沫和接触传播为主要传播途径、人群普遍易感的新发传染病。人感染新冠病毒后，常见发热、乏力、干咳等</w:t>
      </w:r>
      <w:r w:rsidR="00C77CFA" w:rsidRPr="00122CE5">
        <w:rPr>
          <w:rFonts w:ascii="仿宋" w:eastAsia="仿宋" w:hAnsi="仿宋" w:hint="eastAsia"/>
          <w:sz w:val="28"/>
          <w:szCs w:val="28"/>
        </w:rPr>
        <w:t>临床表现</w:t>
      </w:r>
      <w:r w:rsidR="00CA0943" w:rsidRPr="00122CE5">
        <w:rPr>
          <w:rFonts w:ascii="仿宋" w:eastAsia="仿宋" w:hAnsi="仿宋" w:hint="eastAsia"/>
          <w:sz w:val="28"/>
          <w:szCs w:val="28"/>
        </w:rPr>
        <w:t>。多数患者预后良好，少数患者病情危重。重症感染可导致急性呼吸窘迫综合征、脓毒症休克甚至死亡。目前疫情已蔓延至全球，对全球公众健康构成严重威胁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6346C68" w14:textId="7C732F07" w:rsidR="00710297" w:rsidRDefault="00710297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【推荐受种者】本次接种的新型冠状病毒灭活疫苗，接种对象为18</w:t>
      </w:r>
      <w:r w:rsidR="007050E7">
        <w:rPr>
          <w:rFonts w:ascii="仿宋" w:eastAsia="仿宋" w:hAnsi="仿宋" w:hint="eastAsia"/>
          <w:sz w:val="28"/>
          <w:szCs w:val="28"/>
        </w:rPr>
        <w:t>岁</w:t>
      </w:r>
      <w:r w:rsidR="00F945CA">
        <w:rPr>
          <w:rFonts w:ascii="仿宋" w:eastAsia="仿宋" w:hAnsi="仿宋" w:hint="eastAsia"/>
          <w:sz w:val="28"/>
          <w:szCs w:val="28"/>
        </w:rPr>
        <w:t>及以上</w:t>
      </w:r>
      <w:r>
        <w:rPr>
          <w:rFonts w:ascii="仿宋" w:eastAsia="仿宋" w:hAnsi="仿宋" w:hint="eastAsia"/>
          <w:sz w:val="28"/>
          <w:szCs w:val="28"/>
        </w:rPr>
        <w:t>人群。</w:t>
      </w:r>
    </w:p>
    <w:p w14:paraId="242F88B5" w14:textId="3C06F0B5" w:rsidR="00710297" w:rsidRDefault="00710297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【接种程序和途径】</w:t>
      </w:r>
      <w:r w:rsidR="00393BB7" w:rsidRPr="00393BB7">
        <w:rPr>
          <w:rFonts w:ascii="仿宋" w:eastAsia="仿宋" w:hAnsi="仿宋" w:hint="eastAsia"/>
          <w:sz w:val="28"/>
          <w:szCs w:val="28"/>
        </w:rPr>
        <w:t>推荐基础免疫程序为</w:t>
      </w:r>
      <w:r w:rsidR="00393BB7" w:rsidRPr="00393BB7">
        <w:rPr>
          <w:rFonts w:ascii="仿宋" w:eastAsia="仿宋" w:hAnsi="仿宋"/>
          <w:sz w:val="28"/>
          <w:szCs w:val="28"/>
        </w:rPr>
        <w:t>2针，接种间隔建议≥3周，第2剂在8周内尽早完成。接种部位为上臂三角肌。不同疫苗产品的接种程序和接种部位有所不同，具体以疫苗产品说明书为准。</w:t>
      </w:r>
    </w:p>
    <w:p w14:paraId="4E9C4C32" w14:textId="77777777" w:rsidR="00710297" w:rsidRDefault="00710297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【疫苗】新型冠状病毒灭活疫苗，每次剂量为0.5ml。</w:t>
      </w:r>
    </w:p>
    <w:p w14:paraId="022CD784" w14:textId="77777777" w:rsidR="00F309F6" w:rsidRDefault="00710297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【不良反应】</w:t>
      </w:r>
    </w:p>
    <w:p w14:paraId="7FB47BCC" w14:textId="7F3777CB" w:rsidR="00F309F6" w:rsidRDefault="00F309F6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接种后可能出现疼痛、红晕、肿胀、硬结、瘙痒等接种部位不良反应;以及头痛、发热、疲劳/乏力、肌肉痛、咳嗽、恶心、头晕、厌食、呕吐等全身反应。以轻度反应为主，一般不需处理。</w:t>
      </w:r>
    </w:p>
    <w:p w14:paraId="56278900" w14:textId="21F9C67B" w:rsidR="008305E7" w:rsidRDefault="008305E7" w:rsidP="008305E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以具体疫苗产品说明书为准。</w:t>
      </w:r>
    </w:p>
    <w:p w14:paraId="06F3EC7A" w14:textId="714D33B5" w:rsidR="00710297" w:rsidRDefault="00710297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【禁忌】</w:t>
      </w:r>
      <w:r w:rsidR="007519F8" w:rsidRPr="007519F8">
        <w:rPr>
          <w:rFonts w:ascii="仿宋" w:eastAsia="仿宋" w:hAnsi="仿宋" w:hint="eastAsia"/>
          <w:sz w:val="28"/>
          <w:szCs w:val="28"/>
        </w:rPr>
        <w:t>通常的疫苗接种禁忌包括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538053BB" w14:textId="77777777" w:rsidR="007519F8" w:rsidRPr="007519F8" w:rsidRDefault="007519F8" w:rsidP="007519F8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19F8">
        <w:rPr>
          <w:rFonts w:ascii="仿宋" w:eastAsia="仿宋" w:hAnsi="仿宋" w:hint="eastAsia"/>
          <w:sz w:val="28"/>
          <w:szCs w:val="28"/>
        </w:rPr>
        <w:t>（</w:t>
      </w:r>
      <w:r w:rsidRPr="007519F8">
        <w:rPr>
          <w:rFonts w:ascii="仿宋" w:eastAsia="仿宋" w:hAnsi="仿宋"/>
          <w:sz w:val="28"/>
          <w:szCs w:val="28"/>
        </w:rPr>
        <w:t>1）对疫苗的活性成分、 任何一种非活性成分、生产工艺中使用的物质过敏者，或以前接种同类疫苗时出现过敏者；</w:t>
      </w:r>
    </w:p>
    <w:p w14:paraId="7D190E90" w14:textId="77777777" w:rsidR="007519F8" w:rsidRPr="007519F8" w:rsidRDefault="007519F8" w:rsidP="007519F8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19F8">
        <w:rPr>
          <w:rFonts w:ascii="仿宋" w:eastAsia="仿宋" w:hAnsi="仿宋" w:hint="eastAsia"/>
          <w:sz w:val="28"/>
          <w:szCs w:val="28"/>
        </w:rPr>
        <w:t>（</w:t>
      </w:r>
      <w:r w:rsidRPr="007519F8">
        <w:rPr>
          <w:rFonts w:ascii="仿宋" w:eastAsia="仿宋" w:hAnsi="仿宋"/>
          <w:sz w:val="28"/>
          <w:szCs w:val="28"/>
        </w:rPr>
        <w:t>2）既往发生过疫苗严重过敏反应者（如急性过敏反应、血管神经性水肿、呼吸困难等）；</w:t>
      </w:r>
    </w:p>
    <w:p w14:paraId="45509E27" w14:textId="77777777" w:rsidR="007519F8" w:rsidRPr="007519F8" w:rsidRDefault="007519F8" w:rsidP="007519F8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19F8">
        <w:rPr>
          <w:rFonts w:ascii="仿宋" w:eastAsia="仿宋" w:hAnsi="仿宋" w:hint="eastAsia"/>
          <w:sz w:val="28"/>
          <w:szCs w:val="28"/>
        </w:rPr>
        <w:t>（</w:t>
      </w:r>
      <w:r w:rsidRPr="007519F8">
        <w:rPr>
          <w:rFonts w:ascii="仿宋" w:eastAsia="仿宋" w:hAnsi="仿宋"/>
          <w:sz w:val="28"/>
          <w:szCs w:val="28"/>
        </w:rPr>
        <w:t>3）患有未控制的癲痫和其他严重神经系统疾病者（如横贯性脊髓炎、格林巴利综合症、脱髓鞘疾病等）；</w:t>
      </w:r>
    </w:p>
    <w:p w14:paraId="40D0111D" w14:textId="77777777" w:rsidR="007519F8" w:rsidRPr="007519F8" w:rsidRDefault="007519F8" w:rsidP="007519F8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19F8">
        <w:rPr>
          <w:rFonts w:ascii="仿宋" w:eastAsia="仿宋" w:hAnsi="仿宋" w:hint="eastAsia"/>
          <w:sz w:val="28"/>
          <w:szCs w:val="28"/>
        </w:rPr>
        <w:t>（</w:t>
      </w:r>
      <w:r w:rsidRPr="007519F8">
        <w:rPr>
          <w:rFonts w:ascii="仿宋" w:eastAsia="仿宋" w:hAnsi="仿宋"/>
          <w:sz w:val="28"/>
          <w:szCs w:val="28"/>
        </w:rPr>
        <w:t>4）正在发热者，或患急性疾病，或慢性疾病的急性发作期，或未控制的严重慢性病患者；</w:t>
      </w:r>
    </w:p>
    <w:p w14:paraId="5F3870FC" w14:textId="7AB6F6CF" w:rsidR="007519F8" w:rsidRDefault="007519F8" w:rsidP="007519F8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19F8">
        <w:rPr>
          <w:rFonts w:ascii="仿宋" w:eastAsia="仿宋" w:hAnsi="仿宋" w:hint="eastAsia"/>
          <w:sz w:val="28"/>
          <w:szCs w:val="28"/>
        </w:rPr>
        <w:t>（</w:t>
      </w:r>
      <w:r w:rsidRPr="007519F8">
        <w:rPr>
          <w:rFonts w:ascii="仿宋" w:eastAsia="仿宋" w:hAnsi="仿宋"/>
          <w:sz w:val="28"/>
          <w:szCs w:val="28"/>
        </w:rPr>
        <w:t>5）妊娠期妇女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C265336" w14:textId="77777777" w:rsidR="00710297" w:rsidRDefault="00710297" w:rsidP="00710297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【注意事项】</w:t>
      </w:r>
    </w:p>
    <w:p w14:paraId="555307D2" w14:textId="77777777" w:rsidR="00710297" w:rsidRDefault="00710297" w:rsidP="00710297">
      <w:pPr>
        <w:widowControl/>
        <w:tabs>
          <w:tab w:val="left" w:pos="7510"/>
        </w:tabs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接种后应在接种单位的留观区域留观30分钟。</w:t>
      </w:r>
      <w:r>
        <w:rPr>
          <w:rFonts w:ascii="仿宋" w:eastAsia="仿宋" w:hAnsi="仿宋"/>
          <w:sz w:val="28"/>
          <w:szCs w:val="28"/>
        </w:rPr>
        <w:tab/>
      </w:r>
    </w:p>
    <w:p w14:paraId="6D5FEEE2" w14:textId="75C4939F" w:rsidR="00710297" w:rsidRDefault="00A64766" w:rsidP="00710297">
      <w:pPr>
        <w:widowControl/>
        <w:tabs>
          <w:tab w:val="left" w:pos="7510"/>
        </w:tabs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64766">
        <w:rPr>
          <w:rFonts w:ascii="仿宋" w:eastAsia="仿宋" w:hAnsi="仿宋" w:hint="eastAsia"/>
          <w:sz w:val="28"/>
          <w:szCs w:val="28"/>
        </w:rPr>
        <w:t>建议与其他疫苗至少间隔</w:t>
      </w:r>
      <w:r w:rsidRPr="00A64766">
        <w:rPr>
          <w:rFonts w:ascii="仿宋" w:eastAsia="仿宋" w:hAnsi="仿宋"/>
          <w:sz w:val="28"/>
          <w:szCs w:val="28"/>
        </w:rPr>
        <w:t>14天以上，但如遇动物致伤或出现外伤等原因需接种狂犬病疫苗、破伤风疫苗、免疫球蛋白时，可不考虑该间隔。</w:t>
      </w:r>
      <w:r w:rsidR="00710297">
        <w:rPr>
          <w:rFonts w:ascii="仿宋" w:eastAsia="仿宋" w:hAnsi="仿宋" w:hint="eastAsia"/>
          <w:sz w:val="28"/>
          <w:szCs w:val="28"/>
        </w:rPr>
        <w:t>注射过免疫球蛋白者，应间隔1个月以上再接种本疫苗，以免影响免疫效果。</w:t>
      </w:r>
    </w:p>
    <w:p w14:paraId="342990F2" w14:textId="3221F178" w:rsidR="00710297" w:rsidRDefault="00710297" w:rsidP="00710297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到目前为止，任何疫苗的保护效果都不能达到100%。少数人接种后未产生保护力，或者仍然发病，与疫苗本身特性和受种者个人体质有关。若本知情同意书的内容与说明书</w:t>
      </w:r>
      <w:r w:rsidR="004362D5">
        <w:rPr>
          <w:rFonts w:ascii="仿宋" w:eastAsia="仿宋" w:hAnsi="仿宋" w:hint="eastAsia"/>
          <w:sz w:val="28"/>
          <w:szCs w:val="28"/>
        </w:rPr>
        <w:t>或使用说明</w:t>
      </w:r>
      <w:r>
        <w:rPr>
          <w:rFonts w:ascii="仿宋" w:eastAsia="仿宋" w:hAnsi="仿宋" w:hint="eastAsia"/>
          <w:sz w:val="28"/>
          <w:szCs w:val="28"/>
        </w:rPr>
        <w:t>发生冲突的，以说明书</w:t>
      </w:r>
      <w:r w:rsidR="004362D5">
        <w:rPr>
          <w:rFonts w:ascii="仿宋" w:eastAsia="仿宋" w:hAnsi="仿宋" w:hint="eastAsia"/>
          <w:sz w:val="28"/>
          <w:szCs w:val="28"/>
        </w:rPr>
        <w:t>或使用说明</w:t>
      </w:r>
      <w:r>
        <w:rPr>
          <w:rFonts w:ascii="仿宋" w:eastAsia="仿宋" w:hAnsi="仿宋" w:hint="eastAsia"/>
          <w:sz w:val="28"/>
          <w:szCs w:val="28"/>
        </w:rPr>
        <w:t>为准。</w:t>
      </w:r>
    </w:p>
    <w:p w14:paraId="5B39655B" w14:textId="43F228F4" w:rsidR="005E15B4" w:rsidRDefault="005E15B4" w:rsidP="00710297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19EAC3" w14:textId="495017AD" w:rsidR="005E15B4" w:rsidRDefault="005E15B4" w:rsidP="00710297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0A923B6" w14:textId="13CBCB1F" w:rsidR="005E15B4" w:rsidRDefault="005E15B4" w:rsidP="00710297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C3C1B1D" w14:textId="77777777" w:rsidR="005E15B4" w:rsidRDefault="005E15B4" w:rsidP="00710297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F38701" w14:textId="7E6E141C" w:rsidR="004E05B4" w:rsidRDefault="00710297" w:rsidP="004F26C5">
      <w:pPr>
        <w:widowControl/>
        <w:adjustRightInd w:val="0"/>
        <w:spacing w:line="340" w:lineRule="exact"/>
        <w:ind w:firstLine="1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***</w:t>
      </w:r>
      <w:r w:rsidR="005E15B4">
        <w:rPr>
          <w:rFonts w:ascii="仿宋" w:eastAsia="仿宋" w:hAnsi="仿宋" w:hint="eastAsia"/>
          <w:b/>
          <w:sz w:val="28"/>
          <w:szCs w:val="28"/>
        </w:rPr>
        <w:t>请明确是否存在以下情况</w:t>
      </w:r>
      <w:r>
        <w:rPr>
          <w:rFonts w:ascii="仿宋" w:eastAsia="仿宋" w:hAnsi="仿宋" w:hint="eastAsia"/>
          <w:b/>
          <w:sz w:val="28"/>
          <w:szCs w:val="28"/>
        </w:rPr>
        <w:t>***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7426BC" w14:paraId="7A217F74" w14:textId="77777777" w:rsidTr="004F26C5">
        <w:tc>
          <w:tcPr>
            <w:tcW w:w="6658" w:type="dxa"/>
            <w:vAlign w:val="center"/>
          </w:tcPr>
          <w:p w14:paraId="0ECC6F39" w14:textId="179829F4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7426BC" w:rsidRPr="00FD7840">
              <w:rPr>
                <w:rFonts w:ascii="仿宋" w:eastAsia="仿宋" w:hAnsi="仿宋"/>
                <w:sz w:val="28"/>
                <w:szCs w:val="28"/>
              </w:rPr>
              <w:t>年龄＜18岁</w:t>
            </w:r>
          </w:p>
        </w:tc>
        <w:tc>
          <w:tcPr>
            <w:tcW w:w="1638" w:type="dxa"/>
            <w:vAlign w:val="center"/>
          </w:tcPr>
          <w:p w14:paraId="53D3A9AF" w14:textId="113CBA19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4C4AD8CE" w14:textId="77777777" w:rsidTr="004F26C5">
        <w:tc>
          <w:tcPr>
            <w:tcW w:w="6658" w:type="dxa"/>
            <w:vAlign w:val="center"/>
          </w:tcPr>
          <w:p w14:paraId="72238005" w14:textId="619670AB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4B7CE2" w:rsidRPr="004B7CE2">
              <w:rPr>
                <w:rFonts w:ascii="仿宋" w:eastAsia="仿宋" w:hAnsi="仿宋" w:hint="eastAsia"/>
                <w:sz w:val="28"/>
                <w:szCs w:val="28"/>
              </w:rPr>
              <w:t>对疫苗的活性成分、</w:t>
            </w:r>
            <w:r w:rsidR="004B7CE2" w:rsidRPr="004B7CE2">
              <w:rPr>
                <w:rFonts w:ascii="仿宋" w:eastAsia="仿宋" w:hAnsi="仿宋"/>
                <w:sz w:val="28"/>
                <w:szCs w:val="28"/>
              </w:rPr>
              <w:t xml:space="preserve"> 任何一种非活性成分、生产工艺中使用的物质过敏者，或以前接种同类疫苗时出现过敏者</w:t>
            </w:r>
          </w:p>
        </w:tc>
        <w:tc>
          <w:tcPr>
            <w:tcW w:w="1638" w:type="dxa"/>
            <w:vAlign w:val="center"/>
          </w:tcPr>
          <w:p w14:paraId="56F33BD2" w14:textId="61BC0561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06EAC966" w14:textId="77777777" w:rsidTr="004F26C5">
        <w:tc>
          <w:tcPr>
            <w:tcW w:w="6658" w:type="dxa"/>
            <w:vAlign w:val="center"/>
          </w:tcPr>
          <w:p w14:paraId="6E6C37CA" w14:textId="636D4BE7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4B7CE2" w:rsidRPr="004B7CE2">
              <w:rPr>
                <w:rFonts w:ascii="仿宋" w:eastAsia="仿宋" w:hAnsi="仿宋" w:hint="eastAsia"/>
                <w:sz w:val="28"/>
                <w:szCs w:val="28"/>
              </w:rPr>
              <w:t>既往发生过疫苗严重过敏反应者（如急性过敏反应、血管神经性水肿、呼吸困难等）</w:t>
            </w:r>
          </w:p>
        </w:tc>
        <w:tc>
          <w:tcPr>
            <w:tcW w:w="1638" w:type="dxa"/>
            <w:vAlign w:val="center"/>
          </w:tcPr>
          <w:p w14:paraId="48A5423C" w14:textId="05275234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6F19358D" w14:textId="77777777" w:rsidTr="004F26C5">
        <w:tc>
          <w:tcPr>
            <w:tcW w:w="6658" w:type="dxa"/>
            <w:vAlign w:val="center"/>
          </w:tcPr>
          <w:p w14:paraId="783CFA1C" w14:textId="3DA87D7E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A64766" w:rsidRPr="00A64766">
              <w:rPr>
                <w:rFonts w:ascii="仿宋" w:eastAsia="仿宋" w:hAnsi="仿宋" w:hint="eastAsia"/>
                <w:sz w:val="28"/>
                <w:szCs w:val="28"/>
              </w:rPr>
              <w:t>患有未控制的癲痫和其他严重神经系统疾病者（如横贯性脊髓炎、格林巴利综合症、脱髓鞘疾病等）</w:t>
            </w:r>
          </w:p>
        </w:tc>
        <w:tc>
          <w:tcPr>
            <w:tcW w:w="1638" w:type="dxa"/>
            <w:vAlign w:val="center"/>
          </w:tcPr>
          <w:p w14:paraId="5653FCE1" w14:textId="508940F3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7426BC" w14:paraId="112C701F" w14:textId="77777777" w:rsidTr="004F26C5">
        <w:tc>
          <w:tcPr>
            <w:tcW w:w="6658" w:type="dxa"/>
            <w:vAlign w:val="center"/>
          </w:tcPr>
          <w:p w14:paraId="35285F0E" w14:textId="03E32969" w:rsidR="007426BC" w:rsidRDefault="005E15B4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="00A64766" w:rsidRPr="007519F8">
              <w:rPr>
                <w:rFonts w:ascii="仿宋" w:eastAsia="仿宋" w:hAnsi="仿宋"/>
                <w:sz w:val="28"/>
                <w:szCs w:val="28"/>
              </w:rPr>
              <w:t>正在发热者，或患急性疾病，或慢性疾病的急性发作期，或未控制的严重慢性病患者</w:t>
            </w:r>
          </w:p>
        </w:tc>
        <w:tc>
          <w:tcPr>
            <w:tcW w:w="1638" w:type="dxa"/>
            <w:vAlign w:val="center"/>
          </w:tcPr>
          <w:p w14:paraId="68D3673D" w14:textId="3C8D7CA0" w:rsidR="007426BC" w:rsidRDefault="007426BC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A64766" w14:paraId="197FB454" w14:textId="77777777" w:rsidTr="004F26C5">
        <w:tc>
          <w:tcPr>
            <w:tcW w:w="6658" w:type="dxa"/>
            <w:vAlign w:val="center"/>
          </w:tcPr>
          <w:p w14:paraId="7958210D" w14:textId="53C5043A" w:rsidR="00A64766" w:rsidRDefault="00A64766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 w:rsidRPr="007519F8">
              <w:rPr>
                <w:rFonts w:ascii="仿宋" w:eastAsia="仿宋" w:hAnsi="仿宋"/>
                <w:sz w:val="28"/>
                <w:szCs w:val="28"/>
              </w:rPr>
              <w:t>妊娠期妇女</w:t>
            </w:r>
          </w:p>
        </w:tc>
        <w:tc>
          <w:tcPr>
            <w:tcW w:w="1638" w:type="dxa"/>
            <w:vAlign w:val="center"/>
          </w:tcPr>
          <w:p w14:paraId="44F8D7E8" w14:textId="77777777" w:rsidR="00A64766" w:rsidRPr="00517176" w:rsidRDefault="00A64766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364E" w14:paraId="72A31852" w14:textId="77777777" w:rsidTr="004F26C5">
        <w:tc>
          <w:tcPr>
            <w:tcW w:w="6658" w:type="dxa"/>
            <w:vAlign w:val="center"/>
          </w:tcPr>
          <w:p w14:paraId="4D061A90" w14:textId="08F1AE26" w:rsidR="0039364E" w:rsidRDefault="00A64766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 w:rsidR="0039364E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天内接种过其他疫苗，或</w:t>
            </w:r>
            <w:r w:rsidR="0039364E" w:rsidRPr="00814964">
              <w:rPr>
                <w:rFonts w:ascii="仿宋" w:eastAsia="仿宋" w:hAnsi="仿宋"/>
                <w:sz w:val="28"/>
                <w:szCs w:val="28"/>
              </w:rPr>
              <w:t>1</w:t>
            </w:r>
            <w:r w:rsidR="0039364E" w:rsidRPr="00814964">
              <w:rPr>
                <w:rFonts w:ascii="仿宋" w:eastAsia="仿宋" w:hAnsi="仿宋" w:hint="eastAsia"/>
                <w:sz w:val="28"/>
                <w:szCs w:val="28"/>
              </w:rPr>
              <w:t>个月内</w:t>
            </w:r>
            <w:r w:rsidR="0039364E" w:rsidRPr="0039364E">
              <w:rPr>
                <w:rFonts w:ascii="仿宋" w:eastAsia="仿宋" w:hAnsi="仿宋" w:hint="eastAsia"/>
                <w:sz w:val="28"/>
                <w:szCs w:val="28"/>
              </w:rPr>
              <w:t>注射过免疫球蛋白</w:t>
            </w:r>
          </w:p>
        </w:tc>
        <w:tc>
          <w:tcPr>
            <w:tcW w:w="1638" w:type="dxa"/>
            <w:vAlign w:val="center"/>
          </w:tcPr>
          <w:p w14:paraId="7E35D7C2" w14:textId="4E8AE90D" w:rsidR="0039364E" w:rsidRPr="00517176" w:rsidRDefault="0039364E" w:rsidP="007426B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517176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517176">
              <w:rPr>
                <w:rFonts w:ascii="仿宋" w:eastAsia="仿宋" w:hAnsi="仿宋"/>
                <w:sz w:val="28"/>
                <w:szCs w:val="28"/>
              </w:rPr>
              <w:t>否</w:t>
            </w:r>
            <w:r w:rsidRPr="00517176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</w:tbl>
    <w:p w14:paraId="22B7097B" w14:textId="77777777" w:rsidR="004E05B4" w:rsidRDefault="004E05B4" w:rsidP="004F26C5">
      <w:pPr>
        <w:widowControl/>
        <w:spacing w:line="340" w:lineRule="exact"/>
        <w:rPr>
          <w:rFonts w:ascii="仿宋" w:eastAsia="仿宋" w:hAnsi="仿宋"/>
          <w:sz w:val="28"/>
          <w:szCs w:val="28"/>
        </w:rPr>
      </w:pPr>
    </w:p>
    <w:p w14:paraId="71DA97CA" w14:textId="77777777" w:rsidR="00710297" w:rsidRDefault="00710297" w:rsidP="00710297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受种方已阅读并理解上述内容，</w:t>
      </w:r>
      <w:r>
        <w:rPr>
          <w:rFonts w:ascii="仿宋" w:eastAsia="仿宋" w:hAnsi="仿宋" w:hint="eastAsia"/>
          <w:b/>
          <w:bCs/>
          <w:sz w:val="28"/>
          <w:szCs w:val="28"/>
        </w:rPr>
        <w:t>（同意）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710297" w14:paraId="4CF169C9" w14:textId="77777777" w:rsidTr="001774CE">
        <w:trPr>
          <w:trHeight w:val="1319"/>
          <w:jc w:val="center"/>
        </w:trPr>
        <w:tc>
          <w:tcPr>
            <w:tcW w:w="9832" w:type="dxa"/>
            <w:vAlign w:val="center"/>
          </w:tcPr>
          <w:p w14:paraId="69FE0F59" w14:textId="60246CFA" w:rsidR="00710297" w:rsidRDefault="00E11884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11884"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 xml:space="preserve">：____________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签字：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____________</w:t>
            </w:r>
          </w:p>
          <w:p w14:paraId="529FC9FC" w14:textId="7075A8E8" w:rsidR="00710297" w:rsidRDefault="00E11884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身份证号：_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___________________</w:t>
            </w:r>
            <w:r w:rsidR="00494407">
              <w:rPr>
                <w:rFonts w:ascii="仿宋" w:eastAsia="仿宋" w:hAnsi="仿宋" w:cs="Times New Roman" w:hint="eastAsia"/>
                <w:sz w:val="30"/>
                <w:szCs w:val="28"/>
              </w:rPr>
              <w:t xml:space="preserve"> </w:t>
            </w:r>
            <w:r w:rsidR="00494407" w:rsidRPr="00862681">
              <w:rPr>
                <w:rFonts w:ascii="仿宋" w:eastAsia="仿宋" w:hAnsi="仿宋" w:cs="Times New Roman" w:hint="eastAsia"/>
                <w:sz w:val="30"/>
                <w:szCs w:val="28"/>
              </w:rPr>
              <w:t>产品厂家：</w:t>
            </w:r>
            <w:r w:rsidR="00494407" w:rsidRPr="00862681">
              <w:rPr>
                <w:rFonts w:ascii="仿宋" w:eastAsia="仿宋" w:hAnsi="仿宋" w:cs="Times New Roman"/>
                <w:bCs/>
                <w:sz w:val="30"/>
                <w:szCs w:val="28"/>
              </w:rPr>
              <w:t>____________</w:t>
            </w:r>
          </w:p>
          <w:p w14:paraId="57149DAA" w14:textId="77777777" w:rsidR="00710297" w:rsidRDefault="00710297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签字日期：</w:t>
            </w:r>
            <w:r>
              <w:rPr>
                <w:rFonts w:ascii="仿宋" w:eastAsia="仿宋" w:hAnsi="仿宋"/>
                <w:sz w:val="28"/>
                <w:szCs w:val="28"/>
              </w:rPr>
              <w:t>____年__月__日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14:paraId="6474147E" w14:textId="77777777" w:rsidR="00710297" w:rsidRDefault="00710297" w:rsidP="00710297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</w:p>
    <w:p w14:paraId="544302C2" w14:textId="77777777" w:rsidR="00710297" w:rsidRDefault="00710297" w:rsidP="00710297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</w:p>
    <w:p w14:paraId="29CDB647" w14:textId="77777777" w:rsidR="00710297" w:rsidRDefault="00710297" w:rsidP="00710297">
      <w:pPr>
        <w:widowControl/>
        <w:adjustRightInd w:val="0"/>
        <w:spacing w:line="3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受种方已阅读并理解上述内容，</w:t>
      </w:r>
      <w:r>
        <w:rPr>
          <w:rFonts w:ascii="仿宋" w:eastAsia="仿宋" w:hAnsi="仿宋" w:hint="eastAsia"/>
          <w:b/>
          <w:bCs/>
          <w:sz w:val="28"/>
          <w:szCs w:val="28"/>
        </w:rPr>
        <w:t>（不同意）</w:t>
      </w:r>
      <w:r>
        <w:rPr>
          <w:rFonts w:ascii="仿宋" w:eastAsia="仿宋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4"/>
      </w:tblGrid>
      <w:tr w:rsidR="00710297" w14:paraId="70627E5E" w14:textId="77777777" w:rsidTr="001774CE">
        <w:trPr>
          <w:trHeight w:val="685"/>
          <w:jc w:val="center"/>
        </w:trPr>
        <w:tc>
          <w:tcPr>
            <w:tcW w:w="9864" w:type="dxa"/>
            <w:vAlign w:val="center"/>
          </w:tcPr>
          <w:p w14:paraId="53D6878D" w14:textId="0FC1B36C" w:rsidR="00710297" w:rsidRDefault="00E11884" w:rsidP="001774CE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（正楷字体）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 xml:space="preserve">：_______ 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接种对象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>签字：</w:t>
            </w:r>
            <w:r w:rsidR="00710297">
              <w:rPr>
                <w:rFonts w:ascii="仿宋" w:eastAsia="仿宋" w:hAnsi="仿宋"/>
                <w:bCs/>
                <w:sz w:val="28"/>
                <w:szCs w:val="28"/>
              </w:rPr>
              <w:t>________</w:t>
            </w:r>
            <w:r w:rsidR="0071029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  <w:p w14:paraId="681B0A2E" w14:textId="77777777" w:rsidR="00710297" w:rsidRDefault="00710297" w:rsidP="001774CE">
            <w:pPr>
              <w:widowControl/>
              <w:adjustRightInd w:val="0"/>
              <w:spacing w:line="34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签字日期：</w:t>
            </w:r>
            <w:r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年__月__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bookmarkEnd w:id="0"/>
    </w:tbl>
    <w:p w14:paraId="1B3CA04E" w14:textId="77777777" w:rsidR="00E85D06" w:rsidRDefault="00E85D06"/>
    <w:sectPr w:rsidR="00E8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57A8B" w14:textId="77777777" w:rsidR="00CE649B" w:rsidRDefault="00CE649B" w:rsidP="001C7B1B">
      <w:r>
        <w:separator/>
      </w:r>
    </w:p>
  </w:endnote>
  <w:endnote w:type="continuationSeparator" w:id="0">
    <w:p w14:paraId="2FEB2D36" w14:textId="77777777" w:rsidR="00CE649B" w:rsidRDefault="00CE649B" w:rsidP="001C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EC5D" w14:textId="77777777" w:rsidR="00CE649B" w:rsidRDefault="00CE649B" w:rsidP="001C7B1B">
      <w:r>
        <w:separator/>
      </w:r>
    </w:p>
  </w:footnote>
  <w:footnote w:type="continuationSeparator" w:id="0">
    <w:p w14:paraId="5E314534" w14:textId="77777777" w:rsidR="00CE649B" w:rsidRDefault="00CE649B" w:rsidP="001C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7"/>
    <w:rsid w:val="00056835"/>
    <w:rsid w:val="0010621F"/>
    <w:rsid w:val="00155701"/>
    <w:rsid w:val="001C7B1B"/>
    <w:rsid w:val="00285132"/>
    <w:rsid w:val="002B67A3"/>
    <w:rsid w:val="002D0F5C"/>
    <w:rsid w:val="0039364E"/>
    <w:rsid w:val="00393BB7"/>
    <w:rsid w:val="00400B59"/>
    <w:rsid w:val="004362D5"/>
    <w:rsid w:val="00480E67"/>
    <w:rsid w:val="00494407"/>
    <w:rsid w:val="004B7CE2"/>
    <w:rsid w:val="004E05B4"/>
    <w:rsid w:val="004F26C5"/>
    <w:rsid w:val="00577C89"/>
    <w:rsid w:val="00580118"/>
    <w:rsid w:val="005D40C7"/>
    <w:rsid w:val="005E15B4"/>
    <w:rsid w:val="00694B69"/>
    <w:rsid w:val="006D2B84"/>
    <w:rsid w:val="006F165A"/>
    <w:rsid w:val="007050E7"/>
    <w:rsid w:val="00710297"/>
    <w:rsid w:val="00735C33"/>
    <w:rsid w:val="007426BC"/>
    <w:rsid w:val="007519F8"/>
    <w:rsid w:val="00814964"/>
    <w:rsid w:val="008305E7"/>
    <w:rsid w:val="00A42322"/>
    <w:rsid w:val="00A64766"/>
    <w:rsid w:val="00B272D5"/>
    <w:rsid w:val="00B43124"/>
    <w:rsid w:val="00B77BF2"/>
    <w:rsid w:val="00BC2430"/>
    <w:rsid w:val="00C002F0"/>
    <w:rsid w:val="00C77CFA"/>
    <w:rsid w:val="00CA0943"/>
    <w:rsid w:val="00CE649B"/>
    <w:rsid w:val="00D54941"/>
    <w:rsid w:val="00D92BC2"/>
    <w:rsid w:val="00E11884"/>
    <w:rsid w:val="00E300D6"/>
    <w:rsid w:val="00E67131"/>
    <w:rsid w:val="00E77ED1"/>
    <w:rsid w:val="00E85D06"/>
    <w:rsid w:val="00F309F6"/>
    <w:rsid w:val="00F90326"/>
    <w:rsid w:val="00F945CA"/>
    <w:rsid w:val="00F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38E16"/>
  <w15:chartTrackingRefBased/>
  <w15:docId w15:val="{9CCA0DE0-BF86-4616-87A5-3EABCD5C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29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3"/>
    <w:next w:val="a"/>
    <w:qFormat/>
    <w:rsid w:val="00710297"/>
    <w:pPr>
      <w:spacing w:before="0" w:after="0" w:line="240" w:lineRule="auto"/>
      <w:ind w:firstLineChars="200" w:firstLine="200"/>
    </w:pPr>
    <w:rPr>
      <w:rFonts w:ascii="Calibri" w:eastAsia="楷体" w:hAnsi="Calibri" w:cs="Times New Roman"/>
      <w:b w:val="0"/>
    </w:rPr>
  </w:style>
  <w:style w:type="character" w:customStyle="1" w:styleId="30">
    <w:name w:val="标题 3 字符"/>
    <w:basedOn w:val="a0"/>
    <w:link w:val="3"/>
    <w:uiPriority w:val="9"/>
    <w:semiHidden/>
    <w:rsid w:val="00710297"/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C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7B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7B1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09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0943"/>
    <w:rPr>
      <w:sz w:val="18"/>
      <w:szCs w:val="18"/>
    </w:rPr>
  </w:style>
  <w:style w:type="paragraph" w:customStyle="1" w:styleId="Other1">
    <w:name w:val="Other|1"/>
    <w:basedOn w:val="a"/>
    <w:qFormat/>
    <w:rsid w:val="004E05B4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table" w:styleId="aa">
    <w:name w:val="Table Grid"/>
    <w:basedOn w:val="a1"/>
    <w:uiPriority w:val="39"/>
    <w:rsid w:val="0074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2021-03-29T08:30:00Z</dcterms:created>
  <dc:creator>佳 任</dc:creator>
  <lastModifiedBy>任 佳</lastModifiedBy>
  <dcterms:modified xsi:type="dcterms:W3CDTF">2021-03-29T08:31:00Z</dcterms:modified>
  <revision>3</revision>
</coreProperties>
</file>