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“城市足迹，互联新春，精彩同济”</w:t>
      </w:r>
    </w:p>
    <w:p>
      <w:pPr>
        <w:ind w:firstLine="720" w:firstLineChars="20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2016年同济大学寒假留校</w:t>
      </w:r>
      <w:r>
        <w:rPr>
          <w:rFonts w:hint="eastAsia" w:ascii="Times New Roman" w:hAnsi="Times New Roman" w:eastAsia="黑体" w:cs="Times New Roman"/>
          <w:sz w:val="36"/>
          <w:szCs w:val="36"/>
        </w:rPr>
        <w:t>学生活动</w:t>
      </w:r>
      <w:r>
        <w:rPr>
          <w:rFonts w:ascii="Times New Roman" w:hAnsi="Times New Roman" w:eastAsia="黑体" w:cs="Times New Roman"/>
          <w:sz w:val="36"/>
          <w:szCs w:val="36"/>
        </w:rPr>
        <w:t>及服务信息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9"/>
        <w:ind w:firstLine="600"/>
        <w:rPr>
          <w:rFonts w:ascii="Times New Roman" w:hAnsi="Times New Roman" w:eastAsia="楷体" w:cs="Times New Roman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ascii="仿宋" w:hAnsi="仿宋" w:eastAsia="仿宋"/>
          <w:sz w:val="30"/>
          <w:szCs w:val="30"/>
        </w:rPr>
        <w:t>确保留校学生度过一个丰富、欢乐、祥和的春节，经学校统筹安排，现将寒假期间留校学生活动安排及后勤服务信息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勤工助学信息</w:t>
      </w:r>
      <w:r>
        <w:rPr>
          <w:rFonts w:hint="eastAsia" w:ascii="仿宋" w:hAnsi="仿宋" w:eastAsia="仿宋"/>
          <w:sz w:val="30"/>
          <w:szCs w:val="30"/>
        </w:rPr>
        <w:t>等</w:t>
      </w:r>
      <w:r>
        <w:rPr>
          <w:rFonts w:ascii="仿宋" w:hAnsi="仿宋" w:eastAsia="仿宋"/>
          <w:sz w:val="30"/>
          <w:szCs w:val="30"/>
        </w:rPr>
        <w:t>发布如下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ascii="Times New Roman" w:hAnsi="Times New Roman" w:eastAsia="楷体" w:cs="Times New Roman"/>
          <w:b/>
          <w:sz w:val="30"/>
          <w:szCs w:val="30"/>
        </w:rPr>
        <w:t xml:space="preserve"> </w:t>
      </w: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ascii="Times New Roman" w:hAnsi="Times New Roman" w:eastAsia="楷体" w:cs="Times New Roman"/>
          <w:b/>
          <w:sz w:val="30"/>
          <w:szCs w:val="30"/>
        </w:rPr>
      </w:pPr>
    </w:p>
    <w:p>
      <w:pPr>
        <w:pStyle w:val="9"/>
        <w:ind w:firstLine="602"/>
        <w:rPr>
          <w:rFonts w:hint="eastAsia" w:ascii="Times New Roman" w:hAnsi="Times New Roman" w:eastAsia="楷体" w:cs="Times New Roman"/>
          <w:b/>
          <w:sz w:val="30"/>
          <w:szCs w:val="30"/>
        </w:rPr>
      </w:pPr>
    </w:p>
    <w:p>
      <w:pPr>
        <w:ind w:firstLine="1285" w:firstLineChars="400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ind w:firstLine="1285" w:firstLineChars="400"/>
        <w:rPr>
          <w:rFonts w:hint="eastAsia"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附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件1</w:t>
      </w:r>
      <w:r>
        <w:rPr>
          <w:rFonts w:ascii="Times New Roman" w:hAnsi="Times New Roman" w:eastAsia="楷体" w:cs="Times New Roman"/>
          <w:b/>
          <w:sz w:val="32"/>
          <w:szCs w:val="32"/>
        </w:rPr>
        <w:t>：2016年寒假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期间</w:t>
      </w:r>
      <w:r>
        <w:rPr>
          <w:rFonts w:ascii="Times New Roman" w:hAnsi="Times New Roman" w:eastAsia="楷体" w:cs="Times New Roman"/>
          <w:b/>
          <w:sz w:val="32"/>
          <w:szCs w:val="32"/>
        </w:rPr>
        <w:t>留校学生活动日程表</w:t>
      </w:r>
    </w:p>
    <w:tbl>
      <w:tblPr>
        <w:tblStyle w:val="7"/>
        <w:tblpPr w:leftFromText="180" w:rightFromText="180" w:vertAnchor="text" w:tblpXSpec="center" w:tblpY="1"/>
        <w:tblOverlap w:val="never"/>
        <w:tblW w:w="8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40"/>
        <w:gridCol w:w="1960"/>
        <w:gridCol w:w="2846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城市足迹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美丽家乡—故乡名迹展示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寒假期间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各学生家乡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街道服务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360" w:firstLineChars="150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1月27日</w:t>
            </w:r>
          </w:p>
        </w:tc>
        <w:tc>
          <w:tcPr>
            <w:tcW w:w="28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周边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社区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中心等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敬老慰问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1月28日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宝山区金色晚年敬老院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城市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寻访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1月29日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中华艺术宫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上海市宋庆龄故居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互联新春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网络平台互动交流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寒假期间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网络平台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文明、低碳过节倡议发布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寒假期间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网络平台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迎新春祝福视频展播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2月1日至7日（腊月二十三至除夕）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网络平台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迎新春年夜饭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2月6日（小年夜）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学苑饮食广场二楼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凭入场券入场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迎新春座谈会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2月6日（小年夜）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中法中心地下室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凭座谈会通知单入场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精彩同济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运动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场馆开放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寒假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期间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游泳馆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羽毛球馆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乒乓球馆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见附件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文化生活套餐发放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2月初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电影欣赏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艺术欣赏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图书欣赏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嘉定校区社区活动室开放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寒假期间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棋类活动、电影欣赏、杂志阅读等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00" w:lineRule="atLeast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7、8号楼活动室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勤工助学岗位报名、安排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寒假期间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大学生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活动中心103室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见附件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后勤留校服务信息一览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寒假期间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同济大学校园网、官方微信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jc w:val="left"/>
        <w:rPr>
          <w:rFonts w:ascii="黑体" w:hAnsi="黑体" w:eastAsia="黑体"/>
        </w:rPr>
      </w:pPr>
    </w:p>
    <w:p>
      <w:pPr>
        <w:ind w:firstLine="420" w:firstLineChars="200"/>
        <w:jc w:val="left"/>
        <w:rPr>
          <w:rFonts w:ascii="黑体" w:hAnsi="黑体" w:eastAsia="黑体"/>
        </w:rPr>
      </w:pPr>
    </w:p>
    <w:p>
      <w:pPr>
        <w:ind w:firstLine="420" w:firstLineChars="200"/>
        <w:jc w:val="left"/>
        <w:rPr>
          <w:rFonts w:ascii="黑体" w:hAnsi="黑体" w:eastAsia="黑体"/>
        </w:rPr>
      </w:pPr>
    </w:p>
    <w:p>
      <w:pPr>
        <w:ind w:firstLine="420" w:firstLineChars="200"/>
        <w:jc w:val="left"/>
        <w:rPr>
          <w:rFonts w:ascii="黑体" w:hAnsi="黑体" w:eastAsia="黑体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Times New Roman" w:hAnsi="Times New Roman" w:eastAsia="楷体" w:cs="Times New Roman"/>
          <w:b/>
          <w:sz w:val="36"/>
          <w:szCs w:val="36"/>
        </w:rPr>
      </w:pPr>
      <w:r>
        <w:rPr>
          <w:rFonts w:hint="eastAsia" w:ascii="Times New Roman" w:hAnsi="Times New Roman" w:eastAsia="楷体" w:cs="Times New Roman"/>
          <w:b/>
          <w:sz w:val="36"/>
          <w:szCs w:val="36"/>
        </w:rPr>
        <w:t>附件2：</w:t>
      </w:r>
      <w:r>
        <w:rPr>
          <w:rFonts w:ascii="Times New Roman" w:hAnsi="Times New Roman" w:eastAsia="楷体" w:cs="Times New Roman"/>
          <w:b/>
          <w:sz w:val="36"/>
          <w:szCs w:val="36"/>
        </w:rPr>
        <w:t>2016</w:t>
      </w:r>
      <w:r>
        <w:rPr>
          <w:rFonts w:hint="eastAsia" w:ascii="Times New Roman" w:hAnsi="Times New Roman" w:eastAsia="楷体" w:cs="Times New Roman"/>
          <w:b/>
          <w:sz w:val="36"/>
          <w:szCs w:val="36"/>
        </w:rPr>
        <w:t>年寒假后勤各窗口服务信息一览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四平校区</w:t>
      </w:r>
    </w:p>
    <w:tbl>
      <w:tblPr>
        <w:tblStyle w:val="7"/>
        <w:tblW w:w="82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47"/>
        <w:gridCol w:w="1341"/>
        <w:gridCol w:w="396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分类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窗口名称</w:t>
            </w:r>
          </w:p>
        </w:tc>
        <w:tc>
          <w:tcPr>
            <w:tcW w:w="39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寒假服务安排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餐饮服务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学苑饮食广场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学苑中点部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正常营业，营业时间7:00-13:00,16:00-19:00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饮食中心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65983813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13621783618(马老师)</w:t>
            </w:r>
          </w:p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学苑快餐部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1月29日-2月24日暂停营业，2月25日起恢复营业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学苑小炒部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2月7日-2月28日暂停营业，2月29日起恢复营业 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学苑风味部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1月23日-2月24日暂停营业，2月25日起恢复营业 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学苑教师餐厅部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1月27日-2月24日暂停营业，2月25日起恢复营业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西苑饮食广场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西苑中点部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1月28日-2月24日暂停营业，2月25日起恢复营业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西苑西点部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1月23日-2月24日暂停营业，2月25日起恢复营业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西苑快餐部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1月28日-2月17日暂停营业，2月18日起恢复营业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西苑小炒部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1月23日-2月24日暂停营业，2月25日起恢复营业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西苑清真部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正常营业，营业时间10:00-12:30, 16:30-18:00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  <w:highlight w:val="yellow"/>
              </w:rPr>
            </w:pPr>
            <w:r>
              <w:rPr>
                <w:rFonts w:ascii="Times New Roman" w:hAnsi="Times New Roman" w:eastAsia="仿宋" w:cs="Times New Roman"/>
              </w:rPr>
              <w:t>西苑自选部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2月4日-2月24日暂停营业，2月25日起恢复营业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北苑饮食广场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北苑快餐部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1月23日-2月24日暂停营业，2月25日起恢复营业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  <w:highlight w:val="yellow"/>
              </w:rPr>
            </w:pPr>
            <w:r>
              <w:rPr>
                <w:rFonts w:ascii="Times New Roman" w:hAnsi="Times New Roman" w:eastAsia="仿宋" w:cs="Times New Roman"/>
              </w:rPr>
              <w:t>北苑中点部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2月4日-2月24日暂停营业，2月25日起恢复营业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北苑风味部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1月23日-2月24日暂停营业，2月25日起恢复营业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北苑茶餐厅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1月23日-2月24日暂停营业，2月25日起恢复营业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南苑饮食广场</w:t>
            </w: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南苑快餐部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正常营业，营业时间7:00-12:30, 16:00-18:00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34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南苑小炒部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1月23日-2月24日暂停营业，2月25日起恢复营业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三好坞风味部（原留学生食堂）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2月6日-2月14日暂停营业，2月15日起恢复营业 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三好坞餐厅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1月31日-2月17日暂停营业，2月18日起恢复营业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三好坞咖啡吧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1月25日-2月22日暂停营业，2月23日起恢复营业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爱校路点心亭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1月23日-2月24日暂停营业，2月25日起恢复营业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半亩园餐厅、咖吧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1月28日-2月24日暂停营业，2月25日起恢复营业</w:t>
            </w:r>
          </w:p>
        </w:tc>
        <w:tc>
          <w:tcPr>
            <w:tcW w:w="1955" w:type="dxa"/>
            <w:vMerge w:val="restart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会务中心65983893*1000</w:t>
            </w:r>
          </w:p>
          <w:p>
            <w:pPr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仿宋" w:cs="Times New Roman"/>
              </w:rPr>
              <w:t>13818045058（苏老师）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综合楼教师发展中心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1月16日-2月24日暂停营业，2月25日起恢复营业</w:t>
            </w:r>
          </w:p>
        </w:tc>
        <w:tc>
          <w:tcPr>
            <w:tcW w:w="1955" w:type="dxa"/>
            <w:vMerge w:val="continue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充值服务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一卡通充值（西苑饮食广场二楼）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1月29日、2月1日、3日、5日、15日、17日、19日、22日、24日营业，</w:t>
            </w:r>
            <w:r>
              <w:rPr>
                <w:rFonts w:ascii="Times New Roman" w:hAnsi="Times New Roman" w:eastAsia="仿宋" w:cs="Times New Roman"/>
                <w:b/>
                <w:bCs/>
              </w:rPr>
              <w:t>营业时间10:00-14：00。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</w:rPr>
              <w:t>2月25日起恢复正常营业时间。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饮食中心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65983813</w:t>
            </w:r>
          </w:p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  <w:r>
              <w:rPr>
                <w:rFonts w:ascii="Times New Roman" w:hAnsi="Times New Roman" w:eastAsia="仿宋" w:cs="Times New Roman"/>
              </w:rPr>
              <w:t>13621783618(马老师)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浴室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热水服务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</w:rPr>
              <w:t>四平校区浴室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1月25日、27日、29日、2月1日、3日、5日、7日、         12日、14日、16日、18日营业，营业时间15：00-20：00(2月7日除夕，营业时间12：00-17：00)。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2月22日起恢复正常营业时间。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南校区浴室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1月25日-2月22日暂停营业，2月23日起恢复营业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大礼堂东南侧开水房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正常供应，开水供应时间6：30-23：00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西南七楼北侧开水房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1月25日-2月22日暂停供应，2月23日起恢复供应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南校区开水房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正常供应，开水供应时间6：30-23：00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学生住宿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学生宿舍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日常服务正常（含楼内设施报修服务），如有紧急情况，学生可与各楼值班室反映。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社区中心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65982917/65983098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13917059006(李老师)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国内学生住宿业务咨询、办理（西南三楼西侧）</w:t>
            </w:r>
          </w:p>
        </w:tc>
        <w:tc>
          <w:tcPr>
            <w:tcW w:w="3961" w:type="dxa"/>
            <w:vAlign w:val="center"/>
          </w:tcPr>
          <w:p>
            <w:pPr>
              <w:ind w:left="1890" w:hanging="1890" w:hangingChars="9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1月28日-2月24日暂停服务，2月25日起恢复服务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留学生住宿业务咨询、办理（留学生1号楼）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正常服务，24小时服务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社区中心留学生公寓部：65983001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物业管理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教学、办公楼宇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日常服务（含楼内设施报修服务）：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图书馆2月8日-2月10日三天闭馆，其余时间正常开放，开放时间7:00-22:00。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其他楼宇正常服务。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物业中心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办公楼宇：65983757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13918428790（吴老师）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教学楼宇：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65982643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13022176906（徐老师）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13311607369（禹老师）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维修服务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校园公共部位零星水、电报修服务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 xml:space="preserve">24小时服务 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白天：65983658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晚上：65982233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电梯报修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24小时服务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工程中心65981148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电信服务</w:t>
            </w:r>
          </w:p>
        </w:tc>
        <w:tc>
          <w:tcPr>
            <w:tcW w:w="3961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宽带新装办理业务正常营业（2月6日至2月14日暂停营业）。电话、宽带报修正常服务，营业时间：8：00-17：00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报修电话：65982560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超市物资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采购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领用服务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教育超市一店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(人工草坪足球场旁)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1月28日-2月24日暂停营业，2月25日起恢复正常营业。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物资中心65983502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大学生购物中心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(西苑饮食广场南侧)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1月28日-2月24日暂停营业，2月25日起恢复正常营业。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物资中心65983734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大学生购物中心二店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(学三楼西侧)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1月28日-2月24日暂停营业，2月25日起恢复正常营业。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物资中心65983192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实验器材仓库（西苑饮食广场南侧，三连拱108室）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1月28日-2月24日暂停营业，2月25日起恢复正常营业。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物资中心65983657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危险化学品仓库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24小时正常值班。</w:t>
            </w:r>
            <w:r>
              <w:rPr>
                <w:rFonts w:ascii="Times New Roman" w:hAnsi="Times New Roman" w:eastAsia="仿宋" w:cs="Times New Roman"/>
              </w:rPr>
              <w:t>1月28日-2月24日停止危险化学品领用发放，2月25日起恢复正常业务。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物资中心65982484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设备采购（西苑饮食广场403室）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1月28日-2月24日暂停设备采购业务，2月24日起恢复正常业务工作。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物资中心13918254754(甄老师)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其他服务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干训楼（宾馆住宿，含南校区招待所）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干训楼正常营业，24小时服务。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南校区3号楼、4号楼1月17日-2月14日暂停营业（其中2月3日-2月13日封楼）。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会务中心65980858*1000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大礼堂、一二九礼堂（礼堂服务）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 xml:space="preserve">正常服务， 服务时间8：00-17：00 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会务中心65982480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健身房（西苑食堂南侧三连拱内）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1月28日-2月24日暂停营业，2月25日起恢复正常营业。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会务中心65983893*100 </w:t>
            </w:r>
          </w:p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仿宋" w:cs="Times New Roman"/>
              </w:rPr>
              <w:t>18321018591（杨老师）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逸夫楼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正常服务， 服务时间8：00-17：00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会务中心 65982719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签证办（综合楼706室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1月28日-2月24日期间，周二、四办理业务，服务时间8:30-11:00，13:30-16:00。</w:t>
            </w:r>
            <w:r>
              <w:rPr>
                <w:rFonts w:ascii="Times New Roman" w:hAnsi="Times New Roman" w:eastAsia="仿宋" w:cs="Times New Roman"/>
              </w:rPr>
              <w:t>2月25日起恢复正常服务时间。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会务中心65983039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收发室（图书馆南面底楼）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1月29日-2月25日，服务时间：周一至周日8:00-15：00 。</w:t>
            </w:r>
            <w:r>
              <w:rPr>
                <w:rFonts w:ascii="Times New Roman" w:hAnsi="Times New Roman" w:eastAsia="仿宋" w:cs="Times New Roman"/>
              </w:rPr>
              <w:t>2月26日起恢复正常服务时间。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工程中心65982444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机要室（行政北楼110室）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1月29日-2月24日期间（国定假除外），周一、三、五上午办理业务，服务时间8:30-11:00。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工程中心65980661</w:t>
            </w:r>
          </w:p>
        </w:tc>
      </w:tr>
    </w:tbl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彰武校区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tbl>
      <w:tblPr>
        <w:tblStyle w:val="7"/>
        <w:tblW w:w="82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86"/>
        <w:gridCol w:w="3863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分类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窗口名称</w:t>
            </w:r>
          </w:p>
        </w:tc>
        <w:tc>
          <w:tcPr>
            <w:tcW w:w="386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寒假服务安排</w:t>
            </w:r>
          </w:p>
        </w:tc>
        <w:tc>
          <w:tcPr>
            <w:tcW w:w="19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餐饮服务</w:t>
            </w:r>
          </w:p>
        </w:tc>
        <w:tc>
          <w:tcPr>
            <w:tcW w:w="198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东苑快餐部</w:t>
            </w:r>
          </w:p>
        </w:tc>
        <w:tc>
          <w:tcPr>
            <w:tcW w:w="3863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正常营业，营业时间7:00-12:30, 16:00-18:00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饮食中心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65983813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13621783618(马老师)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东苑小炒部</w:t>
            </w:r>
          </w:p>
        </w:tc>
        <w:tc>
          <w:tcPr>
            <w:tcW w:w="3863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暂停营业，恢复营业另行通知</w:t>
            </w:r>
          </w:p>
        </w:tc>
        <w:tc>
          <w:tcPr>
            <w:tcW w:w="195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彰武点心亭</w:t>
            </w:r>
          </w:p>
        </w:tc>
        <w:tc>
          <w:tcPr>
            <w:tcW w:w="3863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FF0000"/>
              </w:rPr>
            </w:pPr>
            <w:r>
              <w:rPr>
                <w:rFonts w:ascii="Times New Roman" w:hAnsi="Times New Roman" w:eastAsia="仿宋" w:cs="Times New Roman"/>
              </w:rPr>
              <w:t>1月23日-2月24日暂停营业，2月25日起恢复营业</w:t>
            </w:r>
          </w:p>
        </w:tc>
        <w:tc>
          <w:tcPr>
            <w:tcW w:w="195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充值服务</w:t>
            </w:r>
          </w:p>
        </w:tc>
        <w:tc>
          <w:tcPr>
            <w:tcW w:w="198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一卡通充值</w:t>
            </w:r>
          </w:p>
        </w:tc>
        <w:tc>
          <w:tcPr>
            <w:tcW w:w="3863" w:type="dxa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1月28日、2月2日、4日、16日、18日、23日、25日</w:t>
            </w:r>
            <w:r>
              <w:rPr>
                <w:rFonts w:ascii="Times New Roman" w:hAnsi="Times New Roman" w:eastAsia="仿宋" w:cs="Times New Roman"/>
                <w:b/>
                <w:bCs/>
              </w:rPr>
              <w:t>营业，营业时间10:00-14：00。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</w:rPr>
              <w:t>2月27日起恢复正常营业时间。</w:t>
            </w:r>
          </w:p>
        </w:tc>
        <w:tc>
          <w:tcPr>
            <w:tcW w:w="195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学生住宿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学生宿舍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日常服务正常（含铁岭公寓，含楼内设施报修服务），如有紧急情况，学生可与值班室反映。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社区中心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65982917/65983098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13917059006(李老师)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学生住宿咨询及业务办理（6号楼120室）</w:t>
            </w:r>
          </w:p>
        </w:tc>
        <w:tc>
          <w:tcPr>
            <w:tcW w:w="3863" w:type="dxa"/>
            <w:vAlign w:val="center"/>
          </w:tcPr>
          <w:p>
            <w:pPr>
              <w:ind w:left="1890" w:hanging="1890" w:hangingChars="9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1月28日-2月24日暂停服务，2月25日起恢复服务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留学生住宿业务咨询、办理（留学生4号楼）</w:t>
            </w:r>
          </w:p>
        </w:tc>
        <w:tc>
          <w:tcPr>
            <w:tcW w:w="3863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正常服务，24小时服务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社区中心留学生公寓部：65980274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物业管理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教学、办公楼宇</w:t>
            </w:r>
          </w:p>
        </w:tc>
        <w:tc>
          <w:tcPr>
            <w:tcW w:w="38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日常服务管理（含楼内设施报修服务）：正常服务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物业中心 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65982364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13022176906（徐老师）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13311607369（禹老师）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维修服务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校园公共部位零星水、电报修服务</w:t>
            </w:r>
          </w:p>
        </w:tc>
        <w:tc>
          <w:tcPr>
            <w:tcW w:w="38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 xml:space="preserve">24小时服务 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白天：65983658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晚上：65982233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电梯报修</w:t>
            </w:r>
          </w:p>
        </w:tc>
        <w:tc>
          <w:tcPr>
            <w:tcW w:w="38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24小时服务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工程中心65981148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电信服务</w:t>
            </w:r>
          </w:p>
        </w:tc>
        <w:tc>
          <w:tcPr>
            <w:tcW w:w="3863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宽带新装办理业务正常营业（国定假日除外）。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电话、宽带报修正常服务，营业时间：8：00-17：00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报修电话：65982560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宾馆服务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同济迎宾馆</w:t>
            </w:r>
          </w:p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（宾馆住宿，彰武路69号）</w:t>
            </w:r>
          </w:p>
        </w:tc>
        <w:tc>
          <w:tcPr>
            <w:tcW w:w="38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正常营业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会务中心65016969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同济迎宾馆餐厅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（彰武路69号）</w:t>
            </w:r>
          </w:p>
        </w:tc>
        <w:tc>
          <w:tcPr>
            <w:tcW w:w="38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2月1日-2月23日暂停营业。2月24日起恢复营业</w:t>
            </w:r>
          </w:p>
        </w:tc>
        <w:tc>
          <w:tcPr>
            <w:tcW w:w="1955" w:type="dxa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会务中心18917291207(刘老师)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嘉定校区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tbl>
      <w:tblPr>
        <w:tblStyle w:val="7"/>
        <w:tblW w:w="82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36"/>
        <w:gridCol w:w="1252"/>
        <w:gridCol w:w="3961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分类</w:t>
            </w:r>
          </w:p>
        </w:tc>
        <w:tc>
          <w:tcPr>
            <w:tcW w:w="188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窗口名称</w:t>
            </w:r>
          </w:p>
        </w:tc>
        <w:tc>
          <w:tcPr>
            <w:tcW w:w="396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寒假服务安排</w:t>
            </w:r>
          </w:p>
        </w:tc>
        <w:tc>
          <w:tcPr>
            <w:tcW w:w="19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餐饮服务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嘉苑快餐部（一楼）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1月23日-2月21日暂停营业，2月22日起恢复营业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饮食中心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65983813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13621783618(马老师)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嘉苑快餐部（二楼）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1月29日-2月26日暂停营业，2月27日起恢复营业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嘉苑清真部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正常营业，营业时间10:00-12:30, 16:00-18:00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嘉苑中点部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正常营业，营业时间6:00-13:00, 15:00-19:00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嘉苑风味部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1月25日-2月21日暂停营业，2月22日起恢复营业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嘉苑餐厅自选部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1月25日-2月23日暂停营业，2月24日起恢复营业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888" w:type="dxa"/>
            <w:gridSpan w:val="2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嘉苑西点部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1月25日-2月23日暂停营业，2月24日起恢复营业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充值服务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一卡通充值</w:t>
            </w:r>
          </w:p>
        </w:tc>
        <w:tc>
          <w:tcPr>
            <w:tcW w:w="3961" w:type="dxa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1月28日、2日、4日、16日、18日、23日营业，营业时间10:00-14：00。</w:t>
            </w:r>
          </w:p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2月25日起恢复正常营业时间。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浴室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热水服务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嘉定浴室</w:t>
            </w:r>
          </w:p>
        </w:tc>
        <w:tc>
          <w:tcPr>
            <w:tcW w:w="3961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1月29日、2月2日、5日、9日、12日、16日、19日、23日</w:t>
            </w:r>
            <w:r>
              <w:rPr>
                <w:rFonts w:ascii="Times New Roman" w:hAnsi="Times New Roman" w:eastAsia="仿宋" w:cs="Times New Roman"/>
                <w:b/>
                <w:bCs/>
              </w:rPr>
              <w:t>营业，营业时间16：00—21:00。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2月24日起恢复正常营业时间。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嘉定开水房</w:t>
            </w:r>
          </w:p>
        </w:tc>
        <w:tc>
          <w:tcPr>
            <w:tcW w:w="3961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正常供应，开水供应时间6：30-23：00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学生住宿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学生宿舍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日常服务正常（含教职工临时住宿服务和楼内设施报修服务），如有紧急情况，学生可与各楼值班室反映。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社区中心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65982917/65983098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13917059006(李老师)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学生住宿咨询及业务办理（学生宿舍2号楼）</w:t>
            </w:r>
          </w:p>
        </w:tc>
        <w:tc>
          <w:tcPr>
            <w:tcW w:w="3961" w:type="dxa"/>
            <w:vAlign w:val="center"/>
          </w:tcPr>
          <w:p>
            <w:pPr>
              <w:ind w:left="1890" w:hanging="1890" w:hangingChars="9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1月28日-2月24日暂停服务，2月25日起恢复服务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留学生住宿业务咨询、办理（留学生1号楼）</w:t>
            </w:r>
          </w:p>
        </w:tc>
        <w:tc>
          <w:tcPr>
            <w:tcW w:w="3961" w:type="dxa"/>
            <w:vAlign w:val="center"/>
          </w:tcPr>
          <w:p>
            <w:pPr>
              <w:ind w:left="1897" w:hanging="1897" w:hangingChars="900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正常服务，24小时服务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朋园3号楼：69585408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物业管理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教学、办公楼宇日常服务管理（含楼内设施报修服务）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图书馆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2月8日-2月10日三天闭馆，其余时间正常开放，开放时间8:00-22:00。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物业中心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69589108</w:t>
            </w:r>
          </w:p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  <w:r>
              <w:rPr>
                <w:rFonts w:ascii="Times New Roman" w:hAnsi="Times New Roman" w:eastAsia="仿宋" w:cs="Times New Roman"/>
              </w:rPr>
              <w:t>13611914338(孙老师)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同心楼办公场所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每天开放，开放时间7:00-23:00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同德楼1楼（羽毛球馆）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1月28日-2月24日暂停开放，2月25日起恢复开放 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济人楼1楼健身房</w:t>
            </w:r>
          </w:p>
        </w:tc>
        <w:tc>
          <w:tcPr>
            <w:tcW w:w="3961" w:type="dxa"/>
            <w:vAlign w:val="center"/>
          </w:tcPr>
          <w:p>
            <w:pPr>
              <w:ind w:left="1890" w:hanging="1890" w:hangingChars="9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1月28日-2月24日暂停开放，2月25日起恢复开放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其他楼宇</w:t>
            </w:r>
          </w:p>
        </w:tc>
        <w:tc>
          <w:tcPr>
            <w:tcW w:w="3961" w:type="dxa"/>
            <w:vAlign w:val="center"/>
          </w:tcPr>
          <w:p>
            <w:pPr>
              <w:ind w:left="1897" w:hanging="1897" w:hangingChars="900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24小时值班，正常服务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维修服务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电梯报修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24小时服务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工程中心13761477230(任老师)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电信服务</w:t>
            </w:r>
          </w:p>
        </w:tc>
        <w:tc>
          <w:tcPr>
            <w:tcW w:w="3961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宽带新装办理业务正常营业（2月7日-2月12日暂停营业）。</w:t>
            </w:r>
          </w:p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电话、宽带报修正常服务，营业时间：8：00-17：00</w:t>
            </w:r>
          </w:p>
        </w:tc>
        <w:tc>
          <w:tcPr>
            <w:tcW w:w="1955" w:type="dxa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</w:t>
            </w:r>
          </w:p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69589001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物资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领用服务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物资领用（济人楼104室）</w:t>
            </w:r>
          </w:p>
        </w:tc>
        <w:tc>
          <w:tcPr>
            <w:tcW w:w="3961" w:type="dxa"/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1月28日-2月24暂停营业，2月25日起恢复正常营业。</w:t>
            </w:r>
          </w:p>
        </w:tc>
        <w:tc>
          <w:tcPr>
            <w:tcW w:w="1955" w:type="dxa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物资中心 </w:t>
            </w:r>
          </w:p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69588908</w:t>
            </w:r>
          </w:p>
        </w:tc>
      </w:tr>
    </w:tbl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rPr>
          <w:rFonts w:ascii="Times New Roman" w:hAnsi="Times New Roman" w:eastAsia="仿宋" w:cs="Times New Roman"/>
          <w:b/>
          <w:bCs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沪西校区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tbl>
      <w:tblPr>
        <w:tblStyle w:val="7"/>
        <w:tblW w:w="82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21"/>
        <w:gridCol w:w="392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分类</w:t>
            </w:r>
          </w:p>
        </w:tc>
        <w:tc>
          <w:tcPr>
            <w:tcW w:w="192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窗口名称</w:t>
            </w:r>
          </w:p>
        </w:tc>
        <w:tc>
          <w:tcPr>
            <w:tcW w:w="392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寒假服务安排</w:t>
            </w:r>
          </w:p>
        </w:tc>
        <w:tc>
          <w:tcPr>
            <w:tcW w:w="19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餐饮服务</w:t>
            </w:r>
          </w:p>
        </w:tc>
        <w:tc>
          <w:tcPr>
            <w:tcW w:w="192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学子风味部</w:t>
            </w:r>
          </w:p>
        </w:tc>
        <w:tc>
          <w:tcPr>
            <w:tcW w:w="392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正常营业，营业时间6:30-12:15, 16:00-18:00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饮食中心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65983813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13621783618(马老师)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充值服务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一卡通充值</w:t>
            </w:r>
          </w:p>
        </w:tc>
        <w:tc>
          <w:tcPr>
            <w:tcW w:w="392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1月28日、2月2日、4日、16日、18日、23日、25日</w:t>
            </w:r>
            <w:r>
              <w:rPr>
                <w:rFonts w:ascii="Times New Roman" w:hAnsi="Times New Roman" w:eastAsia="仿宋" w:cs="Times New Roman"/>
                <w:b/>
                <w:bCs/>
              </w:rPr>
              <w:t>营业，营业时间10:00-14：00。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</w:rPr>
              <w:t>2月27日起恢复正常营业时间。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浴室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热水服务</w:t>
            </w:r>
          </w:p>
        </w:tc>
        <w:tc>
          <w:tcPr>
            <w:tcW w:w="192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沪西浴室</w:t>
            </w:r>
          </w:p>
        </w:tc>
        <w:tc>
          <w:tcPr>
            <w:tcW w:w="392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2月1日、7日、13日、20日、27日</w:t>
            </w:r>
            <w:r>
              <w:rPr>
                <w:rFonts w:ascii="Times New Roman" w:hAnsi="Times New Roman" w:eastAsia="仿宋" w:cs="Times New Roman"/>
                <w:b/>
                <w:bCs/>
              </w:rPr>
              <w:t>营业，营业时间14：00—18:00。</w:t>
            </w:r>
          </w:p>
          <w:p>
            <w:pPr>
              <w:jc w:val="left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</w:rPr>
              <w:t>2月28日起恢复正常营业时间。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921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竹宣楼开水房</w:t>
            </w:r>
          </w:p>
        </w:tc>
        <w:tc>
          <w:tcPr>
            <w:tcW w:w="392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正常供应，开水供应时间6：30-23：00</w:t>
            </w: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学生住宿</w:t>
            </w:r>
          </w:p>
        </w:tc>
        <w:tc>
          <w:tcPr>
            <w:tcW w:w="192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学生宿舍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日常服务正常（含楼内设施报修服务），如有紧急情况，学生可与各楼值班室反映。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社区中心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65982917/65983098</w:t>
            </w:r>
          </w:p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eastAsia="仿宋" w:cs="Times New Roman"/>
              </w:rPr>
              <w:t>13917059006(李老师)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9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学生住宿咨询及业务办理（生乐B区二楼）</w:t>
            </w:r>
          </w:p>
        </w:tc>
        <w:tc>
          <w:tcPr>
            <w:tcW w:w="3928" w:type="dxa"/>
            <w:vAlign w:val="center"/>
          </w:tcPr>
          <w:p>
            <w:pPr>
              <w:ind w:left="1890" w:hanging="1890" w:hangingChars="900"/>
              <w:rPr>
                <w:rFonts w:ascii="Times New Roman" w:hAnsi="Times New Roman" w:eastAsia="仿宋" w:cs="Times New Roman"/>
                <w:highlight w:val="cy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1月28日-2月24日暂停服务，2月25日起恢复服务</w:t>
            </w:r>
          </w:p>
        </w:tc>
        <w:tc>
          <w:tcPr>
            <w:tcW w:w="195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物业管理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教学、办公楼宇</w:t>
            </w:r>
          </w:p>
        </w:tc>
        <w:tc>
          <w:tcPr>
            <w:tcW w:w="3928" w:type="dxa"/>
            <w:vAlign w:val="center"/>
          </w:tcPr>
          <w:p>
            <w:pPr>
              <w:ind w:left="1897" w:hanging="1897" w:hangingChars="900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日常服务管理（含楼内设施报修服务）：24小时服务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物业中心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51030218</w:t>
            </w:r>
          </w:p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13524559569(祝老师)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维修服务</w:t>
            </w:r>
          </w:p>
        </w:tc>
        <w:tc>
          <w:tcPr>
            <w:tcW w:w="192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校园公共部位零星水、电报修服务</w:t>
            </w: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24小时服务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51030321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13020125533(陆老师)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电梯报修</w:t>
            </w: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24小时服务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13002191231(陆老师)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电信服务</w:t>
            </w:r>
          </w:p>
        </w:tc>
        <w:tc>
          <w:tcPr>
            <w:tcW w:w="3928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宽带新装办理业务放假期间（2月1日-2月23日）暂停营业，2月24日恢复服务。</w:t>
            </w:r>
          </w:p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电话、宽带报修正常服务，营业时间: 8：30-17：00</w:t>
            </w:r>
          </w:p>
        </w:tc>
        <w:tc>
          <w:tcPr>
            <w:tcW w:w="1955" w:type="dxa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</w:t>
            </w:r>
          </w:p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51030810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收发室（保卫处旁）</w:t>
            </w:r>
          </w:p>
        </w:tc>
        <w:tc>
          <w:tcPr>
            <w:tcW w:w="3928" w:type="dxa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2月1日-2月23日:服务时间为9:00-15：00。</w:t>
            </w:r>
          </w:p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2月24日起恢复正常服务时间。</w:t>
            </w:r>
          </w:p>
        </w:tc>
        <w:tc>
          <w:tcPr>
            <w:tcW w:w="1955" w:type="dxa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</w:t>
            </w:r>
          </w:p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51030230</w:t>
            </w:r>
          </w:p>
        </w:tc>
      </w:tr>
    </w:tbl>
    <w:p>
      <w:pPr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24"/>
          <w:szCs w:val="24"/>
        </w:rPr>
        <w:t>沪北校区</w:t>
      </w:r>
    </w:p>
    <w:p>
      <w:pPr>
        <w:jc w:val="center"/>
        <w:rPr>
          <w:rFonts w:ascii="Times New Roman" w:hAnsi="Times New Roman" w:eastAsia="仿宋" w:cs="Times New Roman"/>
          <w:b/>
          <w:bCs/>
          <w:sz w:val="24"/>
          <w:szCs w:val="24"/>
        </w:rPr>
      </w:pPr>
    </w:p>
    <w:tbl>
      <w:tblPr>
        <w:tblStyle w:val="7"/>
        <w:tblW w:w="82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21"/>
        <w:gridCol w:w="392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分类</w:t>
            </w:r>
          </w:p>
        </w:tc>
        <w:tc>
          <w:tcPr>
            <w:tcW w:w="192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窗口名称</w:t>
            </w:r>
          </w:p>
        </w:tc>
        <w:tc>
          <w:tcPr>
            <w:tcW w:w="392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寒假服务安排</w:t>
            </w:r>
          </w:p>
        </w:tc>
        <w:tc>
          <w:tcPr>
            <w:tcW w:w="19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餐饮服务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同苑快餐部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除春节期间，正常营业，营业时间7:00-8：30, 11:00-12:30, 16:00-18:00。</w:t>
            </w:r>
          </w:p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2月5日—2月14日，营业时间：16:00-17:30。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饮食中心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65983813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13621783618(马老师)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充值服务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一卡通充值</w:t>
            </w:r>
          </w:p>
        </w:tc>
        <w:tc>
          <w:tcPr>
            <w:tcW w:w="392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1月28日、2月2日、4日、16日、18日、23日、25日</w:t>
            </w:r>
            <w:r>
              <w:rPr>
                <w:rFonts w:ascii="Times New Roman" w:hAnsi="Times New Roman" w:eastAsia="仿宋" w:cs="Times New Roman"/>
                <w:b/>
                <w:bCs/>
              </w:rPr>
              <w:t>营业，营业时间10:00-14：00。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2月27日起恢复正常营业时间。</w:t>
            </w:r>
          </w:p>
        </w:tc>
        <w:tc>
          <w:tcPr>
            <w:tcW w:w="195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27" w:type="dxa"/>
            <w:vMerge w:val="restart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浴室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热水服务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沪北浴室</w:t>
            </w:r>
          </w:p>
        </w:tc>
        <w:tc>
          <w:tcPr>
            <w:tcW w:w="392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2月2日、5日、7日、12日、15日、19日、22日、26日</w:t>
            </w:r>
            <w:r>
              <w:rPr>
                <w:rFonts w:ascii="Times New Roman" w:hAnsi="Times New Roman" w:eastAsia="仿宋" w:cs="Times New Roman"/>
                <w:b/>
                <w:bCs/>
              </w:rPr>
              <w:t>营业，营业时间16:30-20：00。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2月27日起恢复正常营业时间。</w:t>
            </w:r>
          </w:p>
        </w:tc>
        <w:tc>
          <w:tcPr>
            <w:tcW w:w="195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9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沪北开水房</w:t>
            </w:r>
          </w:p>
        </w:tc>
        <w:tc>
          <w:tcPr>
            <w:tcW w:w="392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正常供应，开水供应时间6：30-23：00</w:t>
            </w:r>
          </w:p>
        </w:tc>
        <w:tc>
          <w:tcPr>
            <w:tcW w:w="195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学生住宿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学生宿舍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日常服务正常（含楼内设施报修服务），如有紧急情况，学生可与各楼值班室反映。</w:t>
            </w:r>
          </w:p>
        </w:tc>
        <w:tc>
          <w:tcPr>
            <w:tcW w:w="1955" w:type="dxa"/>
            <w:vMerge w:val="restart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社区中心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65982917/65983098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13917059006(李老师)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9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学生住宿咨询及业务办理（学生宿舍2号楼）</w:t>
            </w:r>
          </w:p>
        </w:tc>
        <w:tc>
          <w:tcPr>
            <w:tcW w:w="3928" w:type="dxa"/>
            <w:vAlign w:val="center"/>
          </w:tcPr>
          <w:p>
            <w:pPr>
              <w:ind w:left="1890" w:hanging="1890" w:hangingChars="9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1月28日-2月24日暂停服务，2月25日起恢复服务</w:t>
            </w:r>
          </w:p>
        </w:tc>
        <w:tc>
          <w:tcPr>
            <w:tcW w:w="1955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</w:rPr>
              <w:t>物业管理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教学、办公楼宇</w:t>
            </w: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日常服务管理（含楼内设施报修服务）：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图书馆开放时间调整为: 1月28日-2月24日，周一至周五9：00-16：30开放</w:t>
            </w:r>
            <w:r>
              <w:rPr>
                <w:rFonts w:ascii="Times New Roman" w:hAnsi="Times New Roman" w:eastAsia="仿宋" w:cs="Times New Roman"/>
              </w:rPr>
              <w:t>；春节期间2月7日-2月9日不开放。2月25日起恢复正常开放。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其他楼宇正常服务。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物业中心 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66056202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13681750448(孙老师)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维修服务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电梯报修</w:t>
            </w: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24小时服务。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13002191231(陆老师)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2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电信服务</w:t>
            </w:r>
          </w:p>
        </w:tc>
        <w:tc>
          <w:tcPr>
            <w:tcW w:w="3928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宽带新装办理业务正常营业（2月7日-2月10日暂停营业）。</w:t>
            </w:r>
          </w:p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电话、宽带报修正常服务，营业时间: 8：00-17：00</w:t>
            </w:r>
          </w:p>
        </w:tc>
        <w:tc>
          <w:tcPr>
            <w:tcW w:w="1955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工程中心</w:t>
            </w:r>
          </w:p>
          <w:p>
            <w:pPr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65982560</w:t>
            </w:r>
          </w:p>
        </w:tc>
      </w:tr>
    </w:tbl>
    <w:p>
      <w:pPr>
        <w:rPr>
          <w:rFonts w:ascii="Times New Roman" w:hAnsi="Times New Roman" w:eastAsia="仿宋" w:cs="Times New Roman"/>
          <w:b/>
          <w:bCs/>
        </w:rPr>
      </w:pPr>
    </w:p>
    <w:p>
      <w:pPr>
        <w:jc w:val="center"/>
        <w:rPr>
          <w:rFonts w:ascii="Times New Roman" w:hAnsi="Times New Roman" w:eastAsia="仿宋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eastAsia="仿宋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eastAsia="楷体" w:cs="Times New Roman"/>
          <w:b/>
          <w:sz w:val="36"/>
          <w:szCs w:val="36"/>
        </w:rPr>
      </w:pPr>
      <w:r>
        <w:rPr>
          <w:rFonts w:hint="eastAsia" w:ascii="Times New Roman" w:hAnsi="Times New Roman" w:eastAsia="楷体" w:cs="Times New Roman"/>
          <w:b/>
          <w:sz w:val="36"/>
          <w:szCs w:val="36"/>
        </w:rPr>
        <w:t>附件3：</w:t>
      </w:r>
      <w:r>
        <w:rPr>
          <w:rFonts w:ascii="Times New Roman" w:hAnsi="Times New Roman" w:eastAsia="楷体" w:cs="Times New Roman"/>
          <w:b/>
          <w:sz w:val="36"/>
          <w:szCs w:val="36"/>
        </w:rPr>
        <w:t>2016寒假期间体育场馆开放安排</w:t>
      </w:r>
    </w:p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              </w:t>
      </w:r>
    </w:p>
    <w:p>
      <w:pPr>
        <w:ind w:firstLine="3060" w:firstLineChars="8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四平路</w:t>
      </w:r>
      <w:r>
        <w:rPr>
          <w:rFonts w:ascii="仿宋" w:hAnsi="仿宋" w:eastAsia="仿宋"/>
          <w:b/>
          <w:sz w:val="30"/>
          <w:szCs w:val="30"/>
        </w:rPr>
        <w:t>校区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127"/>
        <w:gridCol w:w="1984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场馆</w:t>
            </w: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开放</w:t>
            </w: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乒乓球馆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14:00—17:00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体育部办公室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65983777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羽毛球馆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14:00—17:00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体育部办公室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65983777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（羽毛球</w:t>
            </w:r>
            <w:r>
              <w:rPr>
                <w:rFonts w:ascii="仿宋" w:hAnsi="仿宋" w:eastAsia="仿宋"/>
                <w:sz w:val="28"/>
                <w:szCs w:val="28"/>
              </w:rPr>
              <w:t>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地为攀岩馆）</w:t>
            </w:r>
          </w:p>
        </w:tc>
      </w:tr>
    </w:tbl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ind w:firstLine="3463" w:firstLineChars="1150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嘉定校区</w:t>
      </w:r>
    </w:p>
    <w:tbl>
      <w:tblPr>
        <w:tblStyle w:val="8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076"/>
        <w:gridCol w:w="2005"/>
        <w:gridCol w:w="1659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场馆名称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开放时间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仰望星空四楼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14:00—17:00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孙维海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13611914338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仰望星空四楼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14:00—17:00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孙维海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13611914338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5" w:type="dxa"/>
            <w:gridSpan w:val="5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（含羽毛球、乒乓球场地）</w:t>
            </w:r>
          </w:p>
        </w:tc>
      </w:tr>
    </w:tbl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备注：开放时间安排为1月25日至2月26日期间周二、周四下午14点到17点，2月7日—13日期间暂不开放，凭学生证或者一卡通入场。</w:t>
      </w:r>
    </w:p>
    <w:p>
      <w:pPr>
        <w:rPr>
          <w:rFonts w:ascii="Times New Roman" w:hAnsi="Times New Roman" w:eastAsia="仿宋" w:cs="Times New Roman"/>
          <w:sz w:val="30"/>
          <w:szCs w:val="30"/>
        </w:rPr>
      </w:pPr>
    </w:p>
    <w:p>
      <w:pPr>
        <w:rPr>
          <w:rFonts w:ascii="Times New Roman" w:hAnsi="Times New Roman" w:eastAsia="仿宋" w:cs="Times New Roman"/>
          <w:sz w:val="30"/>
          <w:szCs w:val="30"/>
        </w:rPr>
      </w:pPr>
    </w:p>
    <w:p>
      <w:pPr>
        <w:rPr>
          <w:rFonts w:ascii="Times New Roman" w:hAnsi="Times New Roman" w:eastAsia="仿宋" w:cs="Times New Roman"/>
          <w:sz w:val="30"/>
          <w:szCs w:val="30"/>
        </w:rPr>
      </w:pPr>
    </w:p>
    <w:p>
      <w:pPr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附件4：2016寒假期间部分校内勤工助学岗位招聘信息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sz w:val="30"/>
          <w:szCs w:val="30"/>
        </w:rPr>
        <w:t>保卫处</w:t>
      </w:r>
      <w:r>
        <w:rPr>
          <w:rFonts w:ascii="Times New Roman" w:hAnsi="Times New Roman" w:eastAsia="仿宋" w:cs="Times New Roman"/>
          <w:b/>
          <w:sz w:val="30"/>
          <w:szCs w:val="30"/>
        </w:rPr>
        <w:t>招聘信息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1.</w:t>
      </w:r>
      <w:r>
        <w:rPr>
          <w:rFonts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</w:rPr>
        <w:t>招聘</w:t>
      </w:r>
      <w:r>
        <w:rPr>
          <w:rFonts w:ascii="Times New Roman" w:hAnsi="Times New Roman" w:eastAsia="仿宋" w:cs="Times New Roman"/>
          <w:sz w:val="30"/>
          <w:szCs w:val="30"/>
        </w:rPr>
        <w:t>岗位：</w:t>
      </w:r>
      <w:r>
        <w:rPr>
          <w:rFonts w:hint="eastAsia" w:ascii="Times New Roman" w:hAnsi="Times New Roman" w:eastAsia="仿宋" w:cs="Times New Roman"/>
          <w:sz w:val="30"/>
          <w:szCs w:val="30"/>
        </w:rPr>
        <w:t>校园</w:t>
      </w:r>
      <w:r>
        <w:rPr>
          <w:rFonts w:ascii="Times New Roman" w:hAnsi="Times New Roman" w:eastAsia="仿宋" w:cs="Times New Roman"/>
          <w:sz w:val="30"/>
          <w:szCs w:val="30"/>
        </w:rPr>
        <w:t>安全巡逻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2.</w:t>
      </w:r>
      <w:r>
        <w:rPr>
          <w:rFonts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</w:rPr>
        <w:t>招聘</w:t>
      </w:r>
      <w:r>
        <w:rPr>
          <w:rFonts w:ascii="Times New Roman" w:hAnsi="Times New Roman" w:eastAsia="仿宋" w:cs="Times New Roman"/>
          <w:sz w:val="30"/>
          <w:szCs w:val="30"/>
        </w:rPr>
        <w:t>人数：</w:t>
      </w:r>
      <w:r>
        <w:rPr>
          <w:rFonts w:hint="eastAsia" w:ascii="Times New Roman" w:hAnsi="Times New Roman" w:eastAsia="仿宋" w:cs="Times New Roman"/>
          <w:sz w:val="30"/>
          <w:szCs w:val="30"/>
        </w:rPr>
        <w:t>15人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3.</w:t>
      </w:r>
      <w:r>
        <w:rPr>
          <w:rFonts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</w:rPr>
        <w:t>工作</w:t>
      </w:r>
      <w:r>
        <w:rPr>
          <w:rFonts w:ascii="Times New Roman" w:hAnsi="Times New Roman" w:eastAsia="仿宋" w:cs="Times New Roman"/>
          <w:sz w:val="30"/>
          <w:szCs w:val="30"/>
        </w:rPr>
        <w:t>地点：校内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4.</w:t>
      </w:r>
      <w:r>
        <w:rPr>
          <w:rFonts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</w:rPr>
        <w:t>工作</w:t>
      </w:r>
      <w:r>
        <w:rPr>
          <w:rFonts w:ascii="Times New Roman" w:hAnsi="Times New Roman" w:eastAsia="仿宋" w:cs="Times New Roman"/>
          <w:sz w:val="30"/>
          <w:szCs w:val="30"/>
        </w:rPr>
        <w:t>报酬</w:t>
      </w:r>
      <w:r>
        <w:rPr>
          <w:rFonts w:hint="eastAsia" w:ascii="Times New Roman" w:hAnsi="Times New Roman" w:eastAsia="仿宋" w:cs="Times New Roman"/>
          <w:sz w:val="30"/>
          <w:szCs w:val="30"/>
        </w:rPr>
        <w:t>：11元/小时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5</w:t>
      </w:r>
      <w:r>
        <w:rPr>
          <w:rFonts w:hint="eastAsia" w:ascii="Times New Roman" w:hAnsi="Times New Roman" w:eastAsia="仿宋" w:cs="Times New Roman"/>
          <w:sz w:val="30"/>
          <w:szCs w:val="30"/>
        </w:rPr>
        <w:t>. 工作</w:t>
      </w:r>
      <w:r>
        <w:rPr>
          <w:rFonts w:ascii="Times New Roman" w:hAnsi="Times New Roman" w:eastAsia="仿宋" w:cs="Times New Roman"/>
          <w:sz w:val="30"/>
          <w:szCs w:val="30"/>
        </w:rPr>
        <w:t>时间：</w:t>
      </w:r>
      <w:r>
        <w:rPr>
          <w:rFonts w:hint="eastAsia" w:ascii="Times New Roman" w:hAnsi="Times New Roman" w:eastAsia="仿宋" w:cs="Times New Roman"/>
          <w:sz w:val="30"/>
          <w:szCs w:val="30"/>
        </w:rPr>
        <w:t>1月25日</w:t>
      </w:r>
      <w:r>
        <w:rPr>
          <w:rFonts w:ascii="Times New Roman" w:hAnsi="Times New Roman" w:eastAsia="仿宋" w:cs="Times New Roman"/>
          <w:sz w:val="30"/>
          <w:szCs w:val="30"/>
        </w:rPr>
        <w:t>开始至2</w:t>
      </w:r>
      <w:r>
        <w:rPr>
          <w:rFonts w:hint="eastAsia" w:ascii="Times New Roman" w:hAnsi="Times New Roman" w:eastAsia="仿宋" w:cs="Times New Roman"/>
          <w:sz w:val="30"/>
          <w:szCs w:val="30"/>
        </w:rPr>
        <w:t>月26日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</w:t>
      </w:r>
      <w:r>
        <w:rPr>
          <w:rFonts w:hint="eastAsia" w:ascii="Times New Roman" w:hAnsi="Times New Roman" w:eastAsia="仿宋" w:cs="Times New Roman"/>
          <w:sz w:val="30"/>
          <w:szCs w:val="30"/>
        </w:rPr>
        <w:t>. 岗位</w:t>
      </w:r>
      <w:r>
        <w:rPr>
          <w:rFonts w:ascii="Times New Roman" w:hAnsi="Times New Roman" w:eastAsia="仿宋" w:cs="Times New Roman"/>
          <w:sz w:val="30"/>
          <w:szCs w:val="30"/>
        </w:rPr>
        <w:t>咨询：保卫处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陈林老师 65988110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7. </w:t>
      </w:r>
      <w:r>
        <w:rPr>
          <w:rFonts w:hint="eastAsia" w:ascii="Times New Roman" w:hAnsi="Times New Roman" w:eastAsia="仿宋" w:cs="Times New Roman"/>
          <w:sz w:val="30"/>
          <w:szCs w:val="30"/>
        </w:rPr>
        <w:t>报名</w:t>
      </w:r>
      <w:r>
        <w:rPr>
          <w:rFonts w:ascii="Times New Roman" w:hAnsi="Times New Roman" w:eastAsia="仿宋" w:cs="Times New Roman"/>
          <w:sz w:val="30"/>
          <w:szCs w:val="30"/>
        </w:rPr>
        <w:t>方式：</w:t>
      </w:r>
      <w:r>
        <w:rPr>
          <w:rFonts w:hint="eastAsia" w:ascii="Times New Roman" w:hAnsi="Times New Roman" w:eastAsia="仿宋" w:cs="Times New Roman"/>
          <w:sz w:val="30"/>
          <w:szCs w:val="30"/>
        </w:rPr>
        <w:t>大学生</w:t>
      </w:r>
      <w:r>
        <w:rPr>
          <w:rFonts w:ascii="Times New Roman" w:hAnsi="Times New Roman" w:eastAsia="仿宋" w:cs="Times New Roman"/>
          <w:sz w:val="30"/>
          <w:szCs w:val="30"/>
        </w:rPr>
        <w:t>活动中心</w:t>
      </w:r>
      <w:r>
        <w:rPr>
          <w:rFonts w:hint="eastAsia" w:ascii="Times New Roman" w:hAnsi="Times New Roman" w:eastAsia="仿宋" w:cs="Times New Roman"/>
          <w:sz w:val="30"/>
          <w:szCs w:val="30"/>
        </w:rPr>
        <w:t>103室 王海华</w:t>
      </w:r>
      <w:r>
        <w:rPr>
          <w:rFonts w:ascii="Times New Roman" w:hAnsi="Times New Roman" w:eastAsia="仿宋" w:cs="Times New Roman"/>
          <w:sz w:val="30"/>
          <w:szCs w:val="30"/>
        </w:rPr>
        <w:t>老师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65982810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ascii="Times New Roman" w:hAnsi="Times New Roman" w:eastAsia="仿宋" w:cs="Times New Roman"/>
          <w:b/>
          <w:sz w:val="30"/>
          <w:szCs w:val="30"/>
        </w:rPr>
        <w:t>学生处招聘信息</w:t>
      </w:r>
    </w:p>
    <w:p>
      <w:pPr>
        <w:pStyle w:val="9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招聘</w:t>
      </w:r>
      <w:r>
        <w:rPr>
          <w:rFonts w:ascii="Times New Roman" w:hAnsi="Times New Roman" w:eastAsia="仿宋" w:cs="Times New Roman"/>
          <w:sz w:val="30"/>
          <w:szCs w:val="30"/>
        </w:rPr>
        <w:t>岗位：</w:t>
      </w:r>
      <w:r>
        <w:rPr>
          <w:rFonts w:hint="eastAsia" w:ascii="Times New Roman" w:hAnsi="Times New Roman" w:eastAsia="仿宋" w:cs="Times New Roman"/>
          <w:sz w:val="30"/>
          <w:szCs w:val="30"/>
        </w:rPr>
        <w:t>寒假</w:t>
      </w:r>
      <w:r>
        <w:rPr>
          <w:rFonts w:ascii="Times New Roman" w:hAnsi="Times New Roman" w:eastAsia="仿宋" w:cs="Times New Roman"/>
          <w:sz w:val="30"/>
          <w:szCs w:val="30"/>
        </w:rPr>
        <w:t>留校活动专项助管</w:t>
      </w:r>
    </w:p>
    <w:p>
      <w:pPr>
        <w:pStyle w:val="9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招聘</w:t>
      </w:r>
      <w:r>
        <w:rPr>
          <w:rFonts w:ascii="Times New Roman" w:hAnsi="Times New Roman" w:eastAsia="仿宋" w:cs="Times New Roman"/>
          <w:sz w:val="30"/>
          <w:szCs w:val="30"/>
        </w:rPr>
        <w:t>人数：</w:t>
      </w:r>
      <w:r>
        <w:rPr>
          <w:rFonts w:hint="eastAsia" w:ascii="Times New Roman" w:hAnsi="Times New Roman" w:eastAsia="仿宋" w:cs="Times New Roman"/>
          <w:sz w:val="30"/>
          <w:szCs w:val="30"/>
        </w:rPr>
        <w:t>20人</w:t>
      </w:r>
    </w:p>
    <w:p>
      <w:pPr>
        <w:pStyle w:val="9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工作</w:t>
      </w:r>
      <w:r>
        <w:rPr>
          <w:rFonts w:ascii="Times New Roman" w:hAnsi="Times New Roman" w:eastAsia="仿宋" w:cs="Times New Roman"/>
          <w:sz w:val="30"/>
          <w:szCs w:val="30"/>
        </w:rPr>
        <w:t>地点：校内</w:t>
      </w:r>
    </w:p>
    <w:p>
      <w:pPr>
        <w:pStyle w:val="9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工作报酬</w:t>
      </w:r>
      <w:r>
        <w:rPr>
          <w:rFonts w:ascii="Times New Roman" w:hAnsi="Times New Roman" w:eastAsia="仿宋" w:cs="Times New Roman"/>
          <w:sz w:val="30"/>
          <w:szCs w:val="30"/>
        </w:rPr>
        <w:t>：</w:t>
      </w:r>
      <w:r>
        <w:rPr>
          <w:rFonts w:hint="eastAsia" w:ascii="Times New Roman" w:hAnsi="Times New Roman" w:eastAsia="仿宋" w:cs="Times New Roman"/>
          <w:sz w:val="30"/>
          <w:szCs w:val="30"/>
        </w:rPr>
        <w:t>11元/小时</w:t>
      </w:r>
    </w:p>
    <w:p>
      <w:pPr>
        <w:pStyle w:val="9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工作</w:t>
      </w:r>
      <w:r>
        <w:rPr>
          <w:rFonts w:ascii="Times New Roman" w:hAnsi="Times New Roman" w:eastAsia="仿宋" w:cs="Times New Roman"/>
          <w:sz w:val="30"/>
          <w:szCs w:val="30"/>
        </w:rPr>
        <w:t>时间</w:t>
      </w:r>
      <w:r>
        <w:rPr>
          <w:rFonts w:hint="eastAsia" w:ascii="Times New Roman" w:hAnsi="Times New Roman" w:eastAsia="仿宋" w:cs="Times New Roman"/>
          <w:sz w:val="30"/>
          <w:szCs w:val="30"/>
        </w:rPr>
        <w:t>：1月25日</w:t>
      </w:r>
      <w:r>
        <w:rPr>
          <w:rFonts w:ascii="Times New Roman" w:hAnsi="Times New Roman" w:eastAsia="仿宋" w:cs="Times New Roman"/>
          <w:sz w:val="30"/>
          <w:szCs w:val="30"/>
        </w:rPr>
        <w:t>至</w:t>
      </w:r>
      <w:r>
        <w:rPr>
          <w:rFonts w:hint="eastAsia" w:ascii="Times New Roman" w:hAnsi="Times New Roman" w:eastAsia="仿宋" w:cs="Times New Roman"/>
          <w:sz w:val="30"/>
          <w:szCs w:val="30"/>
        </w:rPr>
        <w:t>2月7日</w:t>
      </w:r>
    </w:p>
    <w:p>
      <w:pPr>
        <w:pStyle w:val="9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岗位</w:t>
      </w:r>
      <w:r>
        <w:rPr>
          <w:rFonts w:ascii="Times New Roman" w:hAnsi="Times New Roman" w:eastAsia="仿宋" w:cs="Times New Roman"/>
          <w:sz w:val="30"/>
          <w:szCs w:val="30"/>
        </w:rPr>
        <w:t>咨询：学生处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李小蜜</w:t>
      </w:r>
      <w:r>
        <w:rPr>
          <w:rFonts w:ascii="Times New Roman" w:hAnsi="Times New Roman" w:eastAsia="仿宋" w:cs="Times New Roman"/>
          <w:sz w:val="30"/>
          <w:szCs w:val="30"/>
        </w:rPr>
        <w:t>老师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65981371</w:t>
      </w:r>
    </w:p>
    <w:p>
      <w:pPr>
        <w:pStyle w:val="9"/>
        <w:numPr>
          <w:ilvl w:val="0"/>
          <w:numId w:val="2"/>
        </w:numPr>
        <w:ind w:firstLineChars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报名方式：大学生活动中心</w:t>
      </w:r>
      <w:r>
        <w:rPr>
          <w:rFonts w:ascii="Times New Roman" w:hAnsi="Times New Roman" w:eastAsia="仿宋" w:cs="Times New Roman"/>
          <w:sz w:val="30"/>
          <w:szCs w:val="30"/>
        </w:rPr>
        <w:t>103室 王海华老师 65982810</w:t>
      </w:r>
    </w:p>
    <w:p>
      <w:pPr>
        <w:ind w:left="420" w:firstLine="1500" w:firstLineChars="5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0295258">
    <w:nsid w:val="0A267FDA"/>
    <w:multiLevelType w:val="multilevel"/>
    <w:tmpl w:val="0A267FDA"/>
    <w:lvl w:ilvl="0" w:tentative="1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43212903">
    <w:nsid w:val="3E2E2A67"/>
    <w:multiLevelType w:val="multilevel"/>
    <w:tmpl w:val="3E2E2A67"/>
    <w:lvl w:ilvl="0" w:tentative="1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043212903"/>
  </w:num>
  <w:num w:numId="2">
    <w:abstractNumId w:val="1702952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97"/>
    <w:rsid w:val="0000358A"/>
    <w:rsid w:val="00025187"/>
    <w:rsid w:val="00035D1B"/>
    <w:rsid w:val="00044185"/>
    <w:rsid w:val="00050D9B"/>
    <w:rsid w:val="0005161A"/>
    <w:rsid w:val="00051EAC"/>
    <w:rsid w:val="0006613C"/>
    <w:rsid w:val="000708A8"/>
    <w:rsid w:val="00091316"/>
    <w:rsid w:val="00095FD4"/>
    <w:rsid w:val="000C0161"/>
    <w:rsid w:val="000C4CAC"/>
    <w:rsid w:val="000D7A50"/>
    <w:rsid w:val="000E3D83"/>
    <w:rsid w:val="00110D84"/>
    <w:rsid w:val="00122FC9"/>
    <w:rsid w:val="00126310"/>
    <w:rsid w:val="00137E4E"/>
    <w:rsid w:val="00140928"/>
    <w:rsid w:val="0014155E"/>
    <w:rsid w:val="00161FBA"/>
    <w:rsid w:val="00176979"/>
    <w:rsid w:val="00177747"/>
    <w:rsid w:val="00197FA5"/>
    <w:rsid w:val="001C2398"/>
    <w:rsid w:val="001D347B"/>
    <w:rsid w:val="0020760E"/>
    <w:rsid w:val="002138E2"/>
    <w:rsid w:val="00221156"/>
    <w:rsid w:val="00226A66"/>
    <w:rsid w:val="00226DE1"/>
    <w:rsid w:val="002448E8"/>
    <w:rsid w:val="00255039"/>
    <w:rsid w:val="002721D8"/>
    <w:rsid w:val="00274A48"/>
    <w:rsid w:val="00283868"/>
    <w:rsid w:val="002C3956"/>
    <w:rsid w:val="00300BE0"/>
    <w:rsid w:val="003025F3"/>
    <w:rsid w:val="00306FFB"/>
    <w:rsid w:val="00310556"/>
    <w:rsid w:val="003126D0"/>
    <w:rsid w:val="003326D1"/>
    <w:rsid w:val="00355810"/>
    <w:rsid w:val="003862DC"/>
    <w:rsid w:val="003C080C"/>
    <w:rsid w:val="003E09F2"/>
    <w:rsid w:val="003E33B8"/>
    <w:rsid w:val="003F4E2C"/>
    <w:rsid w:val="003F6BD1"/>
    <w:rsid w:val="0040776B"/>
    <w:rsid w:val="0041017A"/>
    <w:rsid w:val="00411291"/>
    <w:rsid w:val="00414705"/>
    <w:rsid w:val="00431BAE"/>
    <w:rsid w:val="004346E8"/>
    <w:rsid w:val="00435004"/>
    <w:rsid w:val="004559BE"/>
    <w:rsid w:val="00473AD3"/>
    <w:rsid w:val="004841AF"/>
    <w:rsid w:val="00487FD8"/>
    <w:rsid w:val="00492F68"/>
    <w:rsid w:val="004A2A13"/>
    <w:rsid w:val="004B461A"/>
    <w:rsid w:val="004D75A7"/>
    <w:rsid w:val="00517FDE"/>
    <w:rsid w:val="0052484F"/>
    <w:rsid w:val="00531D5B"/>
    <w:rsid w:val="00543DC9"/>
    <w:rsid w:val="00595928"/>
    <w:rsid w:val="005A6B6B"/>
    <w:rsid w:val="005B15F4"/>
    <w:rsid w:val="005B76F8"/>
    <w:rsid w:val="005C7E91"/>
    <w:rsid w:val="005D0E81"/>
    <w:rsid w:val="006158A7"/>
    <w:rsid w:val="00646DC2"/>
    <w:rsid w:val="00680E3E"/>
    <w:rsid w:val="00683E90"/>
    <w:rsid w:val="006B49EB"/>
    <w:rsid w:val="006C1BE6"/>
    <w:rsid w:val="006E612C"/>
    <w:rsid w:val="006E6456"/>
    <w:rsid w:val="006F667A"/>
    <w:rsid w:val="006F7F38"/>
    <w:rsid w:val="00717BBD"/>
    <w:rsid w:val="0073305D"/>
    <w:rsid w:val="007342A6"/>
    <w:rsid w:val="0074176E"/>
    <w:rsid w:val="0075700B"/>
    <w:rsid w:val="00776A05"/>
    <w:rsid w:val="00783267"/>
    <w:rsid w:val="007F4C3C"/>
    <w:rsid w:val="00800722"/>
    <w:rsid w:val="00846979"/>
    <w:rsid w:val="00851B33"/>
    <w:rsid w:val="00870DC6"/>
    <w:rsid w:val="00872E84"/>
    <w:rsid w:val="008B1920"/>
    <w:rsid w:val="008B1D59"/>
    <w:rsid w:val="008D16BF"/>
    <w:rsid w:val="008E2C9C"/>
    <w:rsid w:val="008E3B57"/>
    <w:rsid w:val="009019E0"/>
    <w:rsid w:val="009205EE"/>
    <w:rsid w:val="00920C01"/>
    <w:rsid w:val="009331E9"/>
    <w:rsid w:val="0095525E"/>
    <w:rsid w:val="009554CB"/>
    <w:rsid w:val="00964245"/>
    <w:rsid w:val="00964891"/>
    <w:rsid w:val="009B14BC"/>
    <w:rsid w:val="009B77A5"/>
    <w:rsid w:val="009D00E0"/>
    <w:rsid w:val="009D06BF"/>
    <w:rsid w:val="00A46C63"/>
    <w:rsid w:val="00A53B97"/>
    <w:rsid w:val="00A567C4"/>
    <w:rsid w:val="00A67780"/>
    <w:rsid w:val="00A72BD4"/>
    <w:rsid w:val="00A743AF"/>
    <w:rsid w:val="00A96AAC"/>
    <w:rsid w:val="00AD3B9D"/>
    <w:rsid w:val="00AE0A4F"/>
    <w:rsid w:val="00AE44D0"/>
    <w:rsid w:val="00AF2E0A"/>
    <w:rsid w:val="00B15A6F"/>
    <w:rsid w:val="00B551A5"/>
    <w:rsid w:val="00B8336D"/>
    <w:rsid w:val="00B8719F"/>
    <w:rsid w:val="00BB560E"/>
    <w:rsid w:val="00BC6441"/>
    <w:rsid w:val="00BF69D8"/>
    <w:rsid w:val="00C30C50"/>
    <w:rsid w:val="00C3526B"/>
    <w:rsid w:val="00C42689"/>
    <w:rsid w:val="00C678AF"/>
    <w:rsid w:val="00C70480"/>
    <w:rsid w:val="00C715E2"/>
    <w:rsid w:val="00CA06E7"/>
    <w:rsid w:val="00CA6694"/>
    <w:rsid w:val="00CA7C01"/>
    <w:rsid w:val="00CC1CE6"/>
    <w:rsid w:val="00CC4020"/>
    <w:rsid w:val="00CD0D8A"/>
    <w:rsid w:val="00CF06B3"/>
    <w:rsid w:val="00D2110A"/>
    <w:rsid w:val="00D5627B"/>
    <w:rsid w:val="00DB4C85"/>
    <w:rsid w:val="00DC5271"/>
    <w:rsid w:val="00DD0E29"/>
    <w:rsid w:val="00E0629A"/>
    <w:rsid w:val="00E26EDA"/>
    <w:rsid w:val="00E271E6"/>
    <w:rsid w:val="00E717AD"/>
    <w:rsid w:val="00E94500"/>
    <w:rsid w:val="00E954DB"/>
    <w:rsid w:val="00E97CDE"/>
    <w:rsid w:val="00EB0F0D"/>
    <w:rsid w:val="00F30417"/>
    <w:rsid w:val="00F31750"/>
    <w:rsid w:val="00F45CA5"/>
    <w:rsid w:val="00F525F7"/>
    <w:rsid w:val="00F52C0C"/>
    <w:rsid w:val="00FA3952"/>
    <w:rsid w:val="00FA4351"/>
    <w:rsid w:val="00FA7F69"/>
    <w:rsid w:val="00FB0033"/>
    <w:rsid w:val="00FB3126"/>
    <w:rsid w:val="00FD3813"/>
    <w:rsid w:val="00FE2E1F"/>
    <w:rsid w:val="398B023F"/>
    <w:rsid w:val="6C3079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1145</Words>
  <Characters>6532</Characters>
  <Lines>54</Lines>
  <Paragraphs>15</Paragraphs>
  <ScaleCrop>false</ScaleCrop>
  <LinksUpToDate>false</LinksUpToDate>
  <CharactersWithSpaces>7662</CharactersWithSpaces>
  <Application>WPS Office_10.1.0.5457_F1E327BC-269C-435d-A152-05C5408002CA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2016-01-04T02:07:00Z</dcterms:created>
  <dc:creator>Sky123.Org</dc:creator>
  <lastModifiedBy>TJZXFW101</lastModifiedBy>
  <lastPrinted>2016-01-04T02:07:00Z</lastPrinted>
  <dcterms:modified xsi:type="dcterms:W3CDTF">2016-01-19T01:01:59Z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